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F794" w14:textId="77777777" w:rsidR="00BB0841" w:rsidRPr="00122EBB" w:rsidRDefault="00BB0841" w:rsidP="00BB0841">
      <w:pPr>
        <w:pStyle w:val="Heading1"/>
        <w:jc w:val="both"/>
        <w:rPr>
          <w:rFonts w:cstheme="minorHAnsi"/>
        </w:rPr>
      </w:pPr>
    </w:p>
    <w:p w14:paraId="2B566838" w14:textId="77777777" w:rsidR="00524898" w:rsidRPr="0043670C" w:rsidRDefault="00524898" w:rsidP="00524898">
      <w:pPr>
        <w:rPr>
          <w:b/>
          <w:bCs/>
        </w:rPr>
      </w:pPr>
      <w:r w:rsidRPr="0043670C">
        <w:rPr>
          <w:b/>
          <w:bCs/>
        </w:rPr>
        <w:t>Welcome to the real world: a planner’s guide to in-home visits</w:t>
      </w:r>
      <w:r>
        <w:rPr>
          <w:b/>
          <w:bCs/>
        </w:rPr>
        <w:tab/>
      </w:r>
      <w:r>
        <w:rPr>
          <w:b/>
          <w:bCs/>
        </w:rPr>
        <w:tab/>
      </w:r>
      <w:r w:rsidRPr="00062E7F">
        <w:rPr>
          <w:sz w:val="22"/>
          <w:szCs w:val="22"/>
        </w:rPr>
        <w:t>28.6.23</w:t>
      </w:r>
    </w:p>
    <w:p w14:paraId="2CE8FA7F" w14:textId="77777777" w:rsidR="00524898" w:rsidRDefault="00524898" w:rsidP="00524898"/>
    <w:p w14:paraId="00DE9EED" w14:textId="6B302261" w:rsidR="00524898" w:rsidRDefault="00524898" w:rsidP="00524898">
      <w:r>
        <w:t xml:space="preserve">Following the APG talk by Mark Hadfield (Meet the 85%) and Richard Huntington (Saatchi &amp; Saatchi) last night, </w:t>
      </w:r>
      <w:r w:rsidR="002168C4">
        <w:t>here is</w:t>
      </w:r>
      <w:r>
        <w:t xml:space="preserve"> a quick ‘real world research’ checklist.</w:t>
      </w:r>
    </w:p>
    <w:p w14:paraId="778393D4" w14:textId="77777777" w:rsidR="00524898" w:rsidRDefault="00524898" w:rsidP="00524898"/>
    <w:p w14:paraId="0DCB32E4" w14:textId="77777777" w:rsidR="00524898" w:rsidRDefault="00524898" w:rsidP="00524898">
      <w:r>
        <w:t xml:space="preserve">This is intended for anyone who’s not done much or any in-home research, to get you started. More information and some training may be worth considering, such as Mark Hadfield’s APG workshop on 15.8.23 - </w:t>
      </w:r>
      <w:r w:rsidRPr="00504E0F">
        <w:rPr>
          <w:b/>
          <w:bCs/>
        </w:rPr>
        <w:t>LINK 1</w:t>
      </w:r>
      <w:r>
        <w:t xml:space="preserve"> below.</w:t>
      </w:r>
    </w:p>
    <w:p w14:paraId="476C120B" w14:textId="77777777" w:rsidR="00524898" w:rsidRDefault="00524898" w:rsidP="00524898"/>
    <w:p w14:paraId="17FD1933" w14:textId="77777777" w:rsidR="00524898" w:rsidRDefault="00524898" w:rsidP="00524898">
      <w:r>
        <w:t xml:space="preserve">Fun fact: in-home research used to be the norm, before focus groups in studios were invented. Today there are several options on how to do it, so this brief introduction is designed to set you on the right path. </w:t>
      </w:r>
    </w:p>
    <w:p w14:paraId="63BC6DE6" w14:textId="77777777" w:rsidR="00524898" w:rsidRDefault="00524898" w:rsidP="00524898"/>
    <w:p w14:paraId="4ED10F7C" w14:textId="77777777" w:rsidR="00524898" w:rsidRDefault="00524898" w:rsidP="00524898">
      <w:r>
        <w:t>Before you design your real world study, here are some basic questions and resources:</w:t>
      </w:r>
    </w:p>
    <w:p w14:paraId="454BD659" w14:textId="77777777" w:rsidR="00524898" w:rsidRDefault="00524898" w:rsidP="00524898"/>
    <w:p w14:paraId="096AE70E" w14:textId="77777777" w:rsidR="00524898" w:rsidRDefault="00524898" w:rsidP="00524898">
      <w:pPr>
        <w:pStyle w:val="ListParagraph"/>
        <w:numPr>
          <w:ilvl w:val="0"/>
          <w:numId w:val="43"/>
        </w:numPr>
      </w:pPr>
      <w:r w:rsidRPr="00822C83">
        <w:rPr>
          <w:b/>
          <w:bCs/>
        </w:rPr>
        <w:t>Aims</w:t>
      </w:r>
      <w:r>
        <w:t xml:space="preserve"> of the study: what is it about, who is it for, what output/outcomes are needed?</w:t>
      </w:r>
    </w:p>
    <w:p w14:paraId="652ECBF1" w14:textId="77777777" w:rsidR="00524898" w:rsidRDefault="00524898" w:rsidP="00524898">
      <w:pPr>
        <w:pStyle w:val="ListParagraph"/>
        <w:numPr>
          <w:ilvl w:val="0"/>
          <w:numId w:val="43"/>
        </w:numPr>
      </w:pPr>
      <w:r w:rsidRPr="00822C83">
        <w:rPr>
          <w:b/>
          <w:bCs/>
        </w:rPr>
        <w:t xml:space="preserve">What </w:t>
      </w:r>
      <w:r>
        <w:rPr>
          <w:b/>
          <w:bCs/>
        </w:rPr>
        <w:t>approach</w:t>
      </w:r>
      <w:r>
        <w:t xml:space="preserve">: speak to people, observe behaviour, film/photograph? </w:t>
      </w:r>
    </w:p>
    <w:p w14:paraId="4F52BDCF" w14:textId="77777777" w:rsidR="00524898" w:rsidRDefault="00524898" w:rsidP="00524898">
      <w:pPr>
        <w:pStyle w:val="ListParagraph"/>
        <w:numPr>
          <w:ilvl w:val="0"/>
          <w:numId w:val="43"/>
        </w:numPr>
      </w:pPr>
      <w:r w:rsidRPr="005A3004">
        <w:rPr>
          <w:b/>
          <w:bCs/>
        </w:rPr>
        <w:t>Participants, sample profile</w:t>
      </w:r>
      <w:r>
        <w:t>; times, places, numbers, logistics.</w:t>
      </w:r>
    </w:p>
    <w:p w14:paraId="34487F33" w14:textId="77777777" w:rsidR="00524898" w:rsidRDefault="00524898" w:rsidP="00524898">
      <w:pPr>
        <w:pStyle w:val="ListParagraph"/>
        <w:numPr>
          <w:ilvl w:val="0"/>
          <w:numId w:val="43"/>
        </w:numPr>
      </w:pPr>
      <w:r w:rsidRPr="00822C83">
        <w:rPr>
          <w:b/>
          <w:bCs/>
        </w:rPr>
        <w:t xml:space="preserve">Who is </w:t>
      </w:r>
      <w:r>
        <w:rPr>
          <w:b/>
          <w:bCs/>
        </w:rPr>
        <w:t>going in</w:t>
      </w:r>
      <w:r>
        <w:t xml:space="preserve">, have they done this before, what’s their role? </w:t>
      </w:r>
    </w:p>
    <w:p w14:paraId="5C448890" w14:textId="77777777" w:rsidR="00524898" w:rsidRDefault="00524898" w:rsidP="00524898">
      <w:pPr>
        <w:pStyle w:val="ListParagraph"/>
        <w:numPr>
          <w:ilvl w:val="0"/>
          <w:numId w:val="43"/>
        </w:numPr>
      </w:pPr>
      <w:r w:rsidRPr="007D2327">
        <w:rPr>
          <w:b/>
          <w:bCs/>
        </w:rPr>
        <w:t>And finally</w:t>
      </w:r>
      <w:r>
        <w:t xml:space="preserve"> – helpful links and resources</w:t>
      </w:r>
    </w:p>
    <w:p w14:paraId="4C37EFA0" w14:textId="77777777" w:rsidR="00524898" w:rsidRDefault="00524898" w:rsidP="00524898"/>
    <w:p w14:paraId="18F0BBDF" w14:textId="77777777" w:rsidR="00524898" w:rsidRPr="007D2327" w:rsidRDefault="00524898" w:rsidP="00524898">
      <w:pPr>
        <w:pStyle w:val="ListParagraph"/>
        <w:numPr>
          <w:ilvl w:val="0"/>
          <w:numId w:val="44"/>
        </w:numPr>
        <w:rPr>
          <w:b/>
          <w:bCs/>
        </w:rPr>
      </w:pPr>
      <w:r w:rsidRPr="007D2327">
        <w:rPr>
          <w:b/>
          <w:bCs/>
        </w:rPr>
        <w:t>Aims</w:t>
      </w:r>
    </w:p>
    <w:p w14:paraId="66641F52" w14:textId="77777777" w:rsidR="00524898" w:rsidRDefault="00524898" w:rsidP="00524898"/>
    <w:p w14:paraId="2A12674E" w14:textId="77777777" w:rsidR="00524898" w:rsidRDefault="00524898" w:rsidP="00524898">
      <w:r>
        <w:t>Is your inquiry about people, their lived experience, in the real world? It’s not a glib question. Maybe the key question is only on the client’s agenda, not on any consumer’s ‘agenda’? If so, doing real world research may not be necessary or helpful. Doing in-home research is fulfilling and rewarding, but also time-consuming. If you have the cause, the means and the motive, and ideally the budget, read on!</w:t>
      </w:r>
    </w:p>
    <w:p w14:paraId="1F11DF00" w14:textId="77777777" w:rsidR="00524898" w:rsidRDefault="00524898" w:rsidP="00524898"/>
    <w:p w14:paraId="0BA4B74E" w14:textId="77777777" w:rsidR="00524898" w:rsidRPr="007D2327" w:rsidRDefault="00524898" w:rsidP="00524898">
      <w:pPr>
        <w:pStyle w:val="ListParagraph"/>
        <w:numPr>
          <w:ilvl w:val="0"/>
          <w:numId w:val="44"/>
        </w:numPr>
        <w:rPr>
          <w:b/>
          <w:bCs/>
        </w:rPr>
      </w:pPr>
      <w:r w:rsidRPr="007D2327">
        <w:rPr>
          <w:b/>
          <w:bCs/>
        </w:rPr>
        <w:t xml:space="preserve">What approach: show or tell, or both? </w:t>
      </w:r>
    </w:p>
    <w:p w14:paraId="4918D692" w14:textId="77777777" w:rsidR="00524898" w:rsidRDefault="00524898" w:rsidP="00524898"/>
    <w:p w14:paraId="58EC7176" w14:textId="77777777" w:rsidR="00524898" w:rsidRDefault="00524898" w:rsidP="00524898">
      <w:r>
        <w:t xml:space="preserve">Real world research is like DIY: it is all in the preparation. Before you open the tin of paint you have to think substrates, sanding and dustsheets.  </w:t>
      </w:r>
    </w:p>
    <w:p w14:paraId="01C98E38" w14:textId="77777777" w:rsidR="00524898" w:rsidRDefault="00524898" w:rsidP="00524898"/>
    <w:p w14:paraId="2C619F5C" w14:textId="651EF8C2" w:rsidR="00524898" w:rsidRDefault="00524898" w:rsidP="00524898">
      <w:r>
        <w:t>There’s a range of approaches, more observation</w:t>
      </w:r>
      <w:r w:rsidR="002168C4">
        <w:t xml:space="preserve">al or </w:t>
      </w:r>
      <w:r>
        <w:t xml:space="preserve">immersion-based (‘ethnography’) </w:t>
      </w:r>
      <w:r w:rsidR="002168C4">
        <w:t>to</w:t>
      </w:r>
      <w:r>
        <w:t xml:space="preserve"> more interview-based. Both observation and interviews can be done face-to-face/in-situ or online. </w:t>
      </w:r>
    </w:p>
    <w:p w14:paraId="382B5BED" w14:textId="77777777" w:rsidR="00524898" w:rsidRDefault="00524898" w:rsidP="00524898"/>
    <w:p w14:paraId="727252DC" w14:textId="77777777" w:rsidR="00524898" w:rsidRDefault="00524898" w:rsidP="00524898">
      <w:r>
        <w:t>Do you want to observe some behaviour (</w:t>
      </w:r>
      <w:proofErr w:type="spellStart"/>
      <w:r>
        <w:t>eg</w:t>
      </w:r>
      <w:proofErr w:type="spellEnd"/>
      <w:r>
        <w:t xml:space="preserve"> mealtime preparation, a shopping trip, cleaning routine etc)? If so you can do this either remotely, by asking people to do that thing and record themselves doing it, or you can go and observe while they do it. </w:t>
      </w:r>
    </w:p>
    <w:p w14:paraId="26E1B1DE" w14:textId="77777777" w:rsidR="00524898" w:rsidRDefault="00524898" w:rsidP="002168C4"/>
    <w:p w14:paraId="3B71535C" w14:textId="77777777" w:rsidR="00524898" w:rsidRDefault="00524898" w:rsidP="00524898">
      <w:r>
        <w:t>If in situ/face-to-face, participant observation can be highly informative and immersive, but bear in mind:</w:t>
      </w:r>
    </w:p>
    <w:p w14:paraId="0597D5BB" w14:textId="77777777" w:rsidR="00524898" w:rsidRDefault="00524898" w:rsidP="00524898">
      <w:pPr>
        <w:pStyle w:val="ListParagraph"/>
        <w:numPr>
          <w:ilvl w:val="0"/>
          <w:numId w:val="46"/>
        </w:numPr>
      </w:pPr>
      <w:r>
        <w:t>one person to observe and record is best; try not to out-number the participants!</w:t>
      </w:r>
    </w:p>
    <w:p w14:paraId="2CEF0A3A" w14:textId="77777777" w:rsidR="00524898" w:rsidRDefault="00524898" w:rsidP="00524898">
      <w:pPr>
        <w:pStyle w:val="ListParagraph"/>
        <w:numPr>
          <w:ilvl w:val="0"/>
          <w:numId w:val="46"/>
        </w:numPr>
      </w:pPr>
      <w:r>
        <w:t xml:space="preserve">establish prior permission to record; do you need audio/video/photos ? </w:t>
      </w:r>
    </w:p>
    <w:p w14:paraId="69681BC0" w14:textId="77777777" w:rsidR="00524898" w:rsidRDefault="00524898" w:rsidP="00524898">
      <w:pPr>
        <w:pStyle w:val="ListParagraph"/>
        <w:numPr>
          <w:ilvl w:val="0"/>
          <w:numId w:val="46"/>
        </w:numPr>
      </w:pPr>
      <w:r>
        <w:t>allow enough time and find the right time - it’s better that it’s an actual shopping trip, making tea etc rather than replicating this/going through the motions</w:t>
      </w:r>
    </w:p>
    <w:p w14:paraId="59FD75EE" w14:textId="77777777" w:rsidR="00524898" w:rsidRDefault="00524898" w:rsidP="00524898">
      <w:pPr>
        <w:pStyle w:val="ListParagraph"/>
        <w:numPr>
          <w:ilvl w:val="0"/>
          <w:numId w:val="46"/>
        </w:numPr>
      </w:pPr>
      <w:r>
        <w:t>there is clearly an effect of your being there, try to mitigate by standing back, give them space, don’t talk until afterwards</w:t>
      </w:r>
    </w:p>
    <w:p w14:paraId="6BA21BDA" w14:textId="77777777" w:rsidR="00524898" w:rsidRDefault="00524898" w:rsidP="00524898"/>
    <w:p w14:paraId="451365B8" w14:textId="77777777" w:rsidR="00524898" w:rsidRDefault="00524898" w:rsidP="00524898">
      <w:r>
        <w:t>The most important thing is to establish rapport. If you or they are not relaxed and ‘connected’, it won’t be a good session. So spend as long as you need to get connected.</w:t>
      </w:r>
    </w:p>
    <w:p w14:paraId="14321080" w14:textId="77777777" w:rsidR="00524898" w:rsidRDefault="00524898" w:rsidP="00524898"/>
    <w:p w14:paraId="5FAFAB01" w14:textId="20420D8D" w:rsidR="00524898" w:rsidRDefault="00524898" w:rsidP="00524898">
      <w:r>
        <w:t xml:space="preserve">Don’t film/record straight away. As soon as a camera (or to a lesser extent audio recorder) is involved, there is heightened focus. </w:t>
      </w:r>
    </w:p>
    <w:p w14:paraId="71404184" w14:textId="77777777" w:rsidR="00524898" w:rsidRDefault="00524898" w:rsidP="00524898"/>
    <w:p w14:paraId="491E6455" w14:textId="77777777" w:rsidR="00524898" w:rsidRDefault="00524898" w:rsidP="00524898">
      <w:r>
        <w:t>People may still feel embarrassed or uneasy. Consider more than one visit per person, first time to acclimatise, to get to know them. Or maybe have an online chat first, before the visit. This is also a good way to ‘screen’ or find most suitable participants.</w:t>
      </w:r>
    </w:p>
    <w:p w14:paraId="2DFBE2A1" w14:textId="77777777" w:rsidR="00524898" w:rsidRDefault="00524898" w:rsidP="00524898"/>
    <w:p w14:paraId="3331F47C" w14:textId="6AABE791" w:rsidR="00524898" w:rsidRDefault="00524898" w:rsidP="00524898">
      <w:r>
        <w:t>If it’s interview-based, but you want some visual record, it’s good to ‘grab a few shots/soundbites’ at the end; maybe ask them to re-visit certain points in the chat.</w:t>
      </w:r>
    </w:p>
    <w:p w14:paraId="1E7D0327" w14:textId="77777777" w:rsidR="00524898" w:rsidRDefault="00524898" w:rsidP="00524898"/>
    <w:p w14:paraId="3CEEBB4C" w14:textId="77777777" w:rsidR="00524898" w:rsidRDefault="00524898" w:rsidP="00524898">
      <w:r>
        <w:t xml:space="preserve">Allow enough time and do enough visits to get what you need. You can’t produce ‘Ken Loach documentary’ content in one or two visits. </w:t>
      </w:r>
    </w:p>
    <w:p w14:paraId="2D941B11" w14:textId="77777777" w:rsidR="00524898" w:rsidRDefault="00524898" w:rsidP="00524898"/>
    <w:p w14:paraId="25DF2774" w14:textId="77777777" w:rsidR="00524898" w:rsidRDefault="00524898" w:rsidP="00524898">
      <w:r>
        <w:t>In terms of quality, there is a rough rule of thirds: one-third of the content will not be usable, one-third sort of average but not revealing; one-third good stuff you’ll want to go back to. (NB these proportions can vary!)</w:t>
      </w:r>
    </w:p>
    <w:p w14:paraId="7CF96388" w14:textId="77777777" w:rsidR="00524898" w:rsidRDefault="00524898" w:rsidP="00524898"/>
    <w:p w14:paraId="066C42CF" w14:textId="77777777" w:rsidR="00524898" w:rsidRPr="007D2327" w:rsidRDefault="00524898" w:rsidP="00524898">
      <w:pPr>
        <w:pStyle w:val="ListParagraph"/>
        <w:numPr>
          <w:ilvl w:val="0"/>
          <w:numId w:val="44"/>
        </w:numPr>
        <w:rPr>
          <w:b/>
          <w:bCs/>
        </w:rPr>
      </w:pPr>
      <w:r w:rsidRPr="007D2327">
        <w:rPr>
          <w:b/>
          <w:bCs/>
        </w:rPr>
        <w:t>Participants/sample profile</w:t>
      </w:r>
    </w:p>
    <w:p w14:paraId="024BAFFB" w14:textId="77777777" w:rsidR="00524898" w:rsidRDefault="00524898" w:rsidP="00524898"/>
    <w:p w14:paraId="2CAAED2D" w14:textId="77777777" w:rsidR="00524898" w:rsidRDefault="00524898" w:rsidP="00524898">
      <w:r>
        <w:t>Participants’ needs are paramount and should come first. If you are doing a research exercise, or working with a member of the Market Research Society (</w:t>
      </w:r>
      <w:proofErr w:type="spellStart"/>
      <w:r>
        <w:t>eg</w:t>
      </w:r>
      <w:proofErr w:type="spellEnd"/>
      <w:r>
        <w:t xml:space="preserve"> researcher or recruiter) you’ll need to follow the MRS Code of Conduct. </w:t>
      </w:r>
      <w:r w:rsidRPr="00504E0F">
        <w:rPr>
          <w:b/>
          <w:bCs/>
        </w:rPr>
        <w:t>LINK 2</w:t>
      </w:r>
      <w:r>
        <w:t xml:space="preserve"> </w:t>
      </w:r>
      <w:r>
        <w:t xml:space="preserve"> </w:t>
      </w:r>
    </w:p>
    <w:p w14:paraId="4D6B2024" w14:textId="21BCDEC5" w:rsidR="002168C4" w:rsidRDefault="002168C4">
      <w:r>
        <w:br w:type="page"/>
      </w:r>
    </w:p>
    <w:p w14:paraId="6F1AB0AE" w14:textId="0A1E7495" w:rsidR="00524898" w:rsidRDefault="00524898" w:rsidP="00524898">
      <w:r>
        <w:lastRenderedPageBreak/>
        <w:t>The principles behind the Code are fairly obvious and common sense:</w:t>
      </w:r>
    </w:p>
    <w:p w14:paraId="1FA5F891" w14:textId="77777777" w:rsidR="002168C4" w:rsidRDefault="002168C4" w:rsidP="00524898"/>
    <w:p w14:paraId="6DF8F7F2" w14:textId="04AF810E" w:rsidR="00524898" w:rsidRPr="009D6FE3" w:rsidRDefault="00524898" w:rsidP="00524898">
      <w:pPr>
        <w:pStyle w:val="ListParagraph"/>
        <w:numPr>
          <w:ilvl w:val="0"/>
          <w:numId w:val="45"/>
        </w:numPr>
      </w:pPr>
      <w:r>
        <w:t>i</w:t>
      </w:r>
      <w:r w:rsidRPr="009D6FE3">
        <w:t xml:space="preserve">nformed consent: be transparent </w:t>
      </w:r>
      <w:r w:rsidR="002168C4">
        <w:t>re.</w:t>
      </w:r>
      <w:r w:rsidRPr="009D6FE3">
        <w:t xml:space="preserve"> subject and purpose of the exercise </w:t>
      </w:r>
    </w:p>
    <w:p w14:paraId="034CFEF8" w14:textId="77777777" w:rsidR="00524898" w:rsidRPr="009D6FE3" w:rsidRDefault="00524898" w:rsidP="00524898">
      <w:pPr>
        <w:pStyle w:val="ListParagraph"/>
        <w:numPr>
          <w:ilvl w:val="0"/>
          <w:numId w:val="45"/>
        </w:numPr>
      </w:pPr>
      <w:r>
        <w:t>p</w:t>
      </w:r>
      <w:r w:rsidRPr="009D6FE3">
        <w:t xml:space="preserve">articipant wellbeing: </w:t>
      </w:r>
      <w:r>
        <w:t>r</w:t>
      </w:r>
      <w:r w:rsidRPr="009D6FE3">
        <w:t xml:space="preserve">espect the rights and well-being of all individuals </w:t>
      </w:r>
    </w:p>
    <w:p w14:paraId="3BDE33E8" w14:textId="6999A1E9" w:rsidR="00524898" w:rsidRPr="009D6FE3" w:rsidRDefault="00524898" w:rsidP="00524898">
      <w:pPr>
        <w:pStyle w:val="ListParagraph"/>
        <w:numPr>
          <w:ilvl w:val="0"/>
          <w:numId w:val="45"/>
        </w:numPr>
      </w:pPr>
      <w:r>
        <w:t>c</w:t>
      </w:r>
      <w:r w:rsidRPr="009D6FE3">
        <w:t xml:space="preserve">onfidentiality: how their contribution </w:t>
      </w:r>
      <w:r w:rsidR="002168C4">
        <w:t>is</w:t>
      </w:r>
      <w:r w:rsidRPr="009D6FE3">
        <w:t xml:space="preserve"> treated </w:t>
      </w:r>
      <w:r w:rsidR="002168C4">
        <w:t>/</w:t>
      </w:r>
      <w:r w:rsidRPr="009D6FE3">
        <w:t xml:space="preserve"> used (data protection); </w:t>
      </w:r>
    </w:p>
    <w:p w14:paraId="567A0D85" w14:textId="62036C21" w:rsidR="00524898" w:rsidRPr="009D6FE3" w:rsidRDefault="00524898" w:rsidP="00524898">
      <w:pPr>
        <w:pStyle w:val="ListParagraph"/>
        <w:numPr>
          <w:ilvl w:val="0"/>
          <w:numId w:val="45"/>
        </w:numPr>
      </w:pPr>
      <w:r>
        <w:t>b</w:t>
      </w:r>
      <w:r w:rsidRPr="009D6FE3">
        <w:t>e straightforward and honest: when, where and for how long is participation sought; how</w:t>
      </w:r>
      <w:r>
        <w:t>/</w:t>
      </w:r>
      <w:r>
        <w:t xml:space="preserve">when </w:t>
      </w:r>
      <w:r w:rsidRPr="009D6FE3">
        <w:t xml:space="preserve">will they be </w:t>
      </w:r>
      <w:r>
        <w:t>rewarded</w:t>
      </w:r>
      <w:r w:rsidRPr="009D6FE3">
        <w:t xml:space="preserve"> for their time etc</w:t>
      </w:r>
    </w:p>
    <w:p w14:paraId="236587AD" w14:textId="77777777" w:rsidR="00524898" w:rsidRDefault="00524898" w:rsidP="00524898"/>
    <w:p w14:paraId="0912C1F5" w14:textId="77777777" w:rsidR="00524898" w:rsidRDefault="00524898" w:rsidP="00524898">
      <w:r>
        <w:t xml:space="preserve">By far the best way to find people to take part is to use professional research recruiters. They can work with you on the logistics, profiles, locations, timings, incentives etc. This way you are covered for MRS Code and data protection. Bear in mind not all recruiters handle in-home work, some deal only in online panels. </w:t>
      </w:r>
      <w:r w:rsidRPr="00504E0F">
        <w:rPr>
          <w:b/>
          <w:bCs/>
        </w:rPr>
        <w:t>LINK 3</w:t>
      </w:r>
      <w:r>
        <w:t xml:space="preserve"> below.</w:t>
      </w:r>
    </w:p>
    <w:p w14:paraId="2FA779C5" w14:textId="77777777" w:rsidR="00524898" w:rsidRDefault="00524898" w:rsidP="00524898"/>
    <w:p w14:paraId="46F74306" w14:textId="77777777" w:rsidR="00524898" w:rsidRPr="004028F2" w:rsidRDefault="00524898" w:rsidP="00524898">
      <w:pPr>
        <w:pStyle w:val="ListParagraph"/>
        <w:numPr>
          <w:ilvl w:val="0"/>
          <w:numId w:val="44"/>
        </w:numPr>
        <w:rPr>
          <w:b/>
          <w:bCs/>
        </w:rPr>
      </w:pPr>
      <w:r w:rsidRPr="004028F2">
        <w:rPr>
          <w:b/>
          <w:bCs/>
        </w:rPr>
        <w:t>Who’s going in?</w:t>
      </w:r>
    </w:p>
    <w:p w14:paraId="16D30976" w14:textId="77777777" w:rsidR="00524898" w:rsidRDefault="00524898" w:rsidP="00524898"/>
    <w:p w14:paraId="391EA3E6" w14:textId="77777777" w:rsidR="00524898" w:rsidRDefault="00524898" w:rsidP="00524898">
      <w:r>
        <w:t xml:space="preserve">You may want to send your Account Director, for the comedy value, or a Creative or a member of the Client team. It’s all been done before and anything is possible. </w:t>
      </w:r>
    </w:p>
    <w:p w14:paraId="67827296" w14:textId="77777777" w:rsidR="00524898" w:rsidRDefault="00524898" w:rsidP="00524898"/>
    <w:p w14:paraId="1272E200" w14:textId="77777777" w:rsidR="00524898" w:rsidRDefault="00524898" w:rsidP="00524898">
      <w:r>
        <w:t>But as it’s the APG I’m assuming the person going in is a Planner, either on your own or with a collaborator (</w:t>
      </w:r>
      <w:proofErr w:type="spellStart"/>
      <w:r>
        <w:t>eg</w:t>
      </w:r>
      <w:proofErr w:type="spellEnd"/>
      <w:r>
        <w:t xml:space="preserve"> a researcher, or a film-maker). There are advantages and disadvantages of one vs two people visiting; more than two is generally not advisable.</w:t>
      </w:r>
    </w:p>
    <w:p w14:paraId="5C54D6FD" w14:textId="77777777" w:rsidR="00524898" w:rsidRDefault="00524898" w:rsidP="00524898"/>
    <w:p w14:paraId="3DC8A291" w14:textId="77777777" w:rsidR="00524898" w:rsidRDefault="00524898" w:rsidP="00524898">
      <w:r>
        <w:t xml:space="preserve">There is an important safeguarding question, before going into a stranger’s home, you need to do some basic checks and corroborations, to ensure the safety of the visitor (and </w:t>
      </w:r>
      <w:proofErr w:type="spellStart"/>
      <w:r>
        <w:t>visitee</w:t>
      </w:r>
      <w:proofErr w:type="spellEnd"/>
      <w:r>
        <w:t xml:space="preserve">). </w:t>
      </w:r>
      <w:r w:rsidRPr="00504E0F">
        <w:rPr>
          <w:b/>
          <w:bCs/>
        </w:rPr>
        <w:t xml:space="preserve">LINK </w:t>
      </w:r>
      <w:r>
        <w:rPr>
          <w:b/>
          <w:bCs/>
        </w:rPr>
        <w:t>4.</w:t>
      </w:r>
      <w:r>
        <w:t xml:space="preserve"> </w:t>
      </w:r>
    </w:p>
    <w:p w14:paraId="55117BC7" w14:textId="77777777" w:rsidR="00524898" w:rsidRDefault="00524898" w:rsidP="00524898"/>
    <w:p w14:paraId="1AC658BD" w14:textId="5909DE8F" w:rsidR="00524898" w:rsidRDefault="00524898" w:rsidP="00524898">
      <w:r>
        <w:t xml:space="preserve">What will you need? </w:t>
      </w:r>
      <w:r>
        <w:t>Mainly,</w:t>
      </w:r>
      <w:r>
        <w:t xml:space="preserve"> ‘soft skills’ </w:t>
      </w:r>
      <w:r>
        <w:t>like</w:t>
      </w:r>
      <w:r>
        <w:t xml:space="preserve"> empathy, curiosity, respect and patience. You need to follow your instincts, be flexible and to pay attention.</w:t>
      </w:r>
    </w:p>
    <w:p w14:paraId="4646FD29" w14:textId="77777777" w:rsidR="00524898" w:rsidRDefault="00524898" w:rsidP="00524898"/>
    <w:p w14:paraId="2C6AF812" w14:textId="77777777" w:rsidR="00524898" w:rsidRPr="00504E0F" w:rsidRDefault="00524898" w:rsidP="00524898">
      <w:pPr>
        <w:rPr>
          <w:b/>
          <w:bCs/>
        </w:rPr>
      </w:pPr>
      <w:r>
        <w:t xml:space="preserve">If you have literally never done anything like this before, it might be worth doing a ‘trial run’, or practice session. In addition to the APG/Mark Hadfield session, AQR occasionally runs ‘ethnographic’ research training sessions - some further reading here </w:t>
      </w:r>
      <w:r w:rsidRPr="00504E0F">
        <w:rPr>
          <w:b/>
          <w:bCs/>
        </w:rPr>
        <w:t xml:space="preserve">LINK </w:t>
      </w:r>
      <w:r>
        <w:rPr>
          <w:b/>
          <w:bCs/>
        </w:rPr>
        <w:t>5.</w:t>
      </w:r>
    </w:p>
    <w:p w14:paraId="1EBB8CC7" w14:textId="77777777" w:rsidR="00524898" w:rsidRDefault="00524898" w:rsidP="00524898"/>
    <w:p w14:paraId="1C1477A6" w14:textId="77777777" w:rsidR="00524898" w:rsidRDefault="00524898" w:rsidP="00524898">
      <w:r>
        <w:t>Some ‘top tips’ are:</w:t>
      </w:r>
    </w:p>
    <w:p w14:paraId="583EEE79" w14:textId="77777777" w:rsidR="00524898" w:rsidRDefault="00524898" w:rsidP="00524898"/>
    <w:p w14:paraId="014F89A1" w14:textId="77777777" w:rsidR="00524898" w:rsidRDefault="00524898" w:rsidP="00524898">
      <w:pPr>
        <w:pStyle w:val="ListParagraph"/>
        <w:numPr>
          <w:ilvl w:val="0"/>
          <w:numId w:val="47"/>
        </w:numPr>
      </w:pPr>
      <w:r w:rsidRPr="007A6378">
        <w:t>Empathy, respect and connection above al</w:t>
      </w:r>
      <w:r>
        <w:t>l</w:t>
      </w:r>
    </w:p>
    <w:p w14:paraId="635F87A7" w14:textId="77777777" w:rsidR="00524898" w:rsidRDefault="00524898" w:rsidP="00524898">
      <w:pPr>
        <w:pStyle w:val="ListParagraph"/>
        <w:numPr>
          <w:ilvl w:val="0"/>
          <w:numId w:val="47"/>
        </w:numPr>
      </w:pPr>
      <w:r w:rsidRPr="007A6378">
        <w:t>Be curious, follow your instincts </w:t>
      </w:r>
    </w:p>
    <w:p w14:paraId="62E40B47" w14:textId="77777777" w:rsidR="00524898" w:rsidRDefault="00524898" w:rsidP="00524898">
      <w:pPr>
        <w:pStyle w:val="ListParagraph"/>
        <w:numPr>
          <w:ilvl w:val="0"/>
          <w:numId w:val="47"/>
        </w:numPr>
      </w:pPr>
      <w:r w:rsidRPr="007A6378">
        <w:t>Be yourself, make it a conversation, not an ‘interview</w:t>
      </w:r>
      <w:r>
        <w:t>’</w:t>
      </w:r>
    </w:p>
    <w:p w14:paraId="61918087" w14:textId="77777777" w:rsidR="00524898" w:rsidRDefault="00524898" w:rsidP="00524898">
      <w:pPr>
        <w:pStyle w:val="ListParagraph"/>
        <w:numPr>
          <w:ilvl w:val="0"/>
          <w:numId w:val="47"/>
        </w:numPr>
      </w:pPr>
      <w:r w:rsidRPr="007A6378">
        <w:t xml:space="preserve">Notice everything – keep a visual record of your visit (with permission) </w:t>
      </w:r>
    </w:p>
    <w:p w14:paraId="25FC9DCD" w14:textId="77777777" w:rsidR="00524898" w:rsidRDefault="00524898" w:rsidP="00524898">
      <w:pPr>
        <w:pStyle w:val="ListParagraph"/>
        <w:numPr>
          <w:ilvl w:val="0"/>
          <w:numId w:val="47"/>
        </w:numPr>
      </w:pPr>
      <w:r>
        <w:t>S</w:t>
      </w:r>
      <w:r w:rsidRPr="007A6378">
        <w:t>tay flexible, notice when to lean in</w:t>
      </w:r>
      <w:r>
        <w:t>/</w:t>
      </w:r>
      <w:r w:rsidRPr="007A6378">
        <w:t xml:space="preserve">ask and when to hold back and listen/watch </w:t>
      </w:r>
    </w:p>
    <w:p w14:paraId="673E8462" w14:textId="77777777" w:rsidR="00524898" w:rsidRDefault="00524898" w:rsidP="00524898">
      <w:pPr>
        <w:pStyle w:val="ListParagraph"/>
        <w:numPr>
          <w:ilvl w:val="0"/>
          <w:numId w:val="47"/>
        </w:numPr>
      </w:pPr>
      <w:r>
        <w:t xml:space="preserve">Stay broad, your brand/product/agenda should follow not lead their account </w:t>
      </w:r>
    </w:p>
    <w:p w14:paraId="3F2BFC25" w14:textId="77777777" w:rsidR="00524898" w:rsidRDefault="00524898" w:rsidP="00524898">
      <w:r>
        <w:lastRenderedPageBreak/>
        <w:t xml:space="preserve">And most importantly – enjoy it! It is a privilege and hugely rewarding. You will get insights and ideas that are just not available by other means. Any questions or comments, do contact me </w:t>
      </w:r>
      <w:r w:rsidRPr="00DF382B">
        <w:rPr>
          <w:b/>
          <w:bCs/>
        </w:rPr>
        <w:t xml:space="preserve">LINK </w:t>
      </w:r>
      <w:r>
        <w:rPr>
          <w:b/>
          <w:bCs/>
        </w:rPr>
        <w:t>6.</w:t>
      </w:r>
    </w:p>
    <w:p w14:paraId="1574E61E" w14:textId="77777777" w:rsidR="00524898" w:rsidRDefault="00524898" w:rsidP="00524898"/>
    <w:p w14:paraId="40ACDC19" w14:textId="77777777" w:rsidR="00524898" w:rsidRDefault="00524898" w:rsidP="00524898">
      <w:pPr>
        <w:pStyle w:val="ListParagraph"/>
        <w:numPr>
          <w:ilvl w:val="0"/>
          <w:numId w:val="44"/>
        </w:numPr>
      </w:pPr>
      <w:r w:rsidRPr="007A6378">
        <w:rPr>
          <w:b/>
          <w:bCs/>
        </w:rPr>
        <w:t>And finally</w:t>
      </w:r>
      <w:r>
        <w:t xml:space="preserve"> – links and resources</w:t>
      </w:r>
    </w:p>
    <w:p w14:paraId="428484B2" w14:textId="77777777" w:rsidR="00524898" w:rsidRDefault="00524898" w:rsidP="00524898"/>
    <w:p w14:paraId="70E383CB" w14:textId="77777777" w:rsidR="00524898" w:rsidRDefault="00524898" w:rsidP="00524898">
      <w:r w:rsidRPr="00504E0F">
        <w:rPr>
          <w:b/>
          <w:bCs/>
        </w:rPr>
        <w:t>1</w:t>
      </w:r>
      <w:r>
        <w:rPr>
          <w:b/>
          <w:bCs/>
        </w:rPr>
        <w:t>.</w:t>
      </w:r>
      <w:r>
        <w:t xml:space="preserve"> </w:t>
      </w:r>
      <w:r w:rsidRPr="00DB6E99">
        <w:rPr>
          <w:i/>
          <w:iCs/>
        </w:rPr>
        <w:t>From Slides to Sofas: How to create compelling</w:t>
      </w:r>
      <w:r>
        <w:rPr>
          <w:i/>
          <w:iCs/>
        </w:rPr>
        <w:t xml:space="preserve"> </w:t>
      </w:r>
      <w:r w:rsidRPr="00DB6E99">
        <w:rPr>
          <w:i/>
          <w:iCs/>
        </w:rPr>
        <w:t xml:space="preserve">content based on in-home interviews  </w:t>
      </w:r>
      <w:hyperlink r:id="rId7" w:history="1">
        <w:r w:rsidRPr="00475772">
          <w:rPr>
            <w:rStyle w:val="Hyperlink"/>
          </w:rPr>
          <w:t>https://www.eventbrite.co.uk/e/apg-workshop-from-slides-to-sofas-with-mark-hadfield-tickets-657944237927?aff=Email1</w:t>
        </w:r>
      </w:hyperlink>
      <w:r>
        <w:t xml:space="preserve"> </w:t>
      </w:r>
    </w:p>
    <w:p w14:paraId="6343E87F" w14:textId="77777777" w:rsidR="00524898" w:rsidRDefault="00524898" w:rsidP="00524898"/>
    <w:p w14:paraId="3F3B439A" w14:textId="77777777" w:rsidR="00524898" w:rsidRDefault="00524898" w:rsidP="00524898">
      <w:r w:rsidRPr="00DF382B">
        <w:rPr>
          <w:b/>
          <w:bCs/>
        </w:rPr>
        <w:t>2</w:t>
      </w:r>
      <w:r>
        <w:rPr>
          <w:b/>
          <w:bCs/>
        </w:rPr>
        <w:t>.</w:t>
      </w:r>
      <w:r>
        <w:t xml:space="preserve"> MRS Code of Conduct  </w:t>
      </w:r>
      <w:hyperlink r:id="rId8" w:history="1">
        <w:r w:rsidRPr="00475772">
          <w:rPr>
            <w:rStyle w:val="Hyperlink"/>
          </w:rPr>
          <w:t>https://www.mrs.org.uk/standar</w:t>
        </w:r>
        <w:r w:rsidRPr="00475772">
          <w:rPr>
            <w:rStyle w:val="Hyperlink"/>
          </w:rPr>
          <w:t>d</w:t>
        </w:r>
        <w:r w:rsidRPr="00475772">
          <w:rPr>
            <w:rStyle w:val="Hyperlink"/>
          </w:rPr>
          <w:t>s/code-of-conduct</w:t>
        </w:r>
      </w:hyperlink>
    </w:p>
    <w:p w14:paraId="5F9D4143" w14:textId="77777777" w:rsidR="00524898" w:rsidRDefault="00524898" w:rsidP="00524898"/>
    <w:p w14:paraId="2EDD8AC5" w14:textId="77777777" w:rsidR="00524898" w:rsidRDefault="00524898" w:rsidP="00524898">
      <w:pPr>
        <w:rPr>
          <w:color w:val="000000" w:themeColor="text1"/>
        </w:rPr>
      </w:pPr>
      <w:r w:rsidRPr="00DF382B">
        <w:rPr>
          <w:b/>
          <w:bCs/>
          <w:color w:val="000000" w:themeColor="text1"/>
        </w:rPr>
        <w:t>3</w:t>
      </w:r>
      <w:r>
        <w:rPr>
          <w:b/>
          <w:bCs/>
          <w:color w:val="000000" w:themeColor="text1"/>
        </w:rPr>
        <w:t>.</w:t>
      </w:r>
      <w:r w:rsidRPr="00DF382B">
        <w:rPr>
          <w:color w:val="000000" w:themeColor="text1"/>
        </w:rPr>
        <w:t xml:space="preserve"> </w:t>
      </w:r>
      <w:r>
        <w:rPr>
          <w:color w:val="000000" w:themeColor="text1"/>
        </w:rPr>
        <w:t>Links to find recruiters:</w:t>
      </w:r>
    </w:p>
    <w:p w14:paraId="042182D5" w14:textId="77777777" w:rsidR="00524898" w:rsidRPr="00DF382B" w:rsidRDefault="00524898" w:rsidP="00524898">
      <w:pPr>
        <w:pStyle w:val="ListParagraph"/>
        <w:numPr>
          <w:ilvl w:val="0"/>
          <w:numId w:val="48"/>
        </w:numPr>
        <w:rPr>
          <w:color w:val="C00000"/>
        </w:rPr>
      </w:pPr>
      <w:r w:rsidRPr="00DF382B">
        <w:rPr>
          <w:color w:val="000000" w:themeColor="text1"/>
        </w:rPr>
        <w:t xml:space="preserve">AQR recruiter directory: </w:t>
      </w:r>
      <w:hyperlink r:id="rId9" w:history="1">
        <w:r w:rsidRPr="00475772">
          <w:rPr>
            <w:rStyle w:val="Hyperlink"/>
          </w:rPr>
          <w:t>https://www.aqr.org.uk/dir/recruitment.shtml</w:t>
        </w:r>
      </w:hyperlink>
      <w:r w:rsidRPr="00DF382B">
        <w:rPr>
          <w:color w:val="C00000"/>
        </w:rPr>
        <w:t xml:space="preserve">  </w:t>
      </w:r>
    </w:p>
    <w:p w14:paraId="14A4E200" w14:textId="77777777" w:rsidR="00524898" w:rsidRPr="00DF382B" w:rsidRDefault="00524898" w:rsidP="00524898">
      <w:pPr>
        <w:pStyle w:val="ListParagraph"/>
        <w:numPr>
          <w:ilvl w:val="0"/>
          <w:numId w:val="48"/>
        </w:numPr>
        <w:rPr>
          <w:color w:val="C00000"/>
        </w:rPr>
      </w:pPr>
      <w:r w:rsidRPr="00DF382B">
        <w:rPr>
          <w:color w:val="000000" w:themeColor="text1"/>
        </w:rPr>
        <w:t xml:space="preserve">ICG recruiters: </w:t>
      </w:r>
      <w:hyperlink r:id="rId10" w:history="1">
        <w:r w:rsidRPr="00475772">
          <w:rPr>
            <w:rStyle w:val="Hyperlink"/>
          </w:rPr>
          <w:t>https://theicg.co.uk/consultants/?_search=recruitment</w:t>
        </w:r>
      </w:hyperlink>
      <w:r w:rsidRPr="00DF382B">
        <w:rPr>
          <w:color w:val="C00000"/>
        </w:rPr>
        <w:t xml:space="preserve"> </w:t>
      </w:r>
    </w:p>
    <w:p w14:paraId="147ECB75" w14:textId="77777777" w:rsidR="00524898" w:rsidRPr="00DF382B" w:rsidRDefault="00524898" w:rsidP="00524898">
      <w:pPr>
        <w:pStyle w:val="ListParagraph"/>
        <w:numPr>
          <w:ilvl w:val="0"/>
          <w:numId w:val="48"/>
        </w:numPr>
        <w:rPr>
          <w:color w:val="C00000"/>
        </w:rPr>
      </w:pPr>
      <w:r w:rsidRPr="00DF382B">
        <w:rPr>
          <w:color w:val="000000" w:themeColor="text1"/>
        </w:rPr>
        <w:t xml:space="preserve">MRS buyers guide for recruiters: </w:t>
      </w:r>
      <w:hyperlink r:id="rId11" w:history="1">
        <w:r w:rsidRPr="00475772">
          <w:rPr>
            <w:rStyle w:val="Hyperlink"/>
          </w:rPr>
          <w:t>https://www.mrs.org.uk/researchbuyersguide-results/q/recruitment/search-type/companies</w:t>
        </w:r>
      </w:hyperlink>
      <w:r w:rsidRPr="00DF382B">
        <w:rPr>
          <w:color w:val="C00000"/>
        </w:rPr>
        <w:t xml:space="preserve"> </w:t>
      </w:r>
    </w:p>
    <w:p w14:paraId="5F4FF67B" w14:textId="77777777" w:rsidR="00524898" w:rsidRDefault="00524898" w:rsidP="00524898"/>
    <w:p w14:paraId="19AFC89E" w14:textId="77777777" w:rsidR="00524898" w:rsidRDefault="00524898" w:rsidP="00524898">
      <w:r>
        <w:rPr>
          <w:b/>
          <w:bCs/>
        </w:rPr>
        <w:t>4</w:t>
      </w:r>
      <w:r w:rsidRPr="00DF382B">
        <w:rPr>
          <w:b/>
          <w:bCs/>
        </w:rPr>
        <w:t>.</w:t>
      </w:r>
      <w:r>
        <w:t xml:space="preserve"> AQR (Association for Qualitative Research) safety guidance for fieldwork </w:t>
      </w:r>
      <w:hyperlink r:id="rId12" w:history="1">
        <w:r w:rsidRPr="00475772">
          <w:rPr>
            <w:rStyle w:val="Hyperlink"/>
          </w:rPr>
          <w:t>https://www.aqr.org.uk/refsection/safety-guidance.shtml</w:t>
        </w:r>
      </w:hyperlink>
    </w:p>
    <w:p w14:paraId="07B01983" w14:textId="77777777" w:rsidR="00524898" w:rsidRDefault="00524898" w:rsidP="00524898"/>
    <w:p w14:paraId="09CF6E57" w14:textId="77777777" w:rsidR="00524898" w:rsidRDefault="00524898" w:rsidP="00524898">
      <w:r w:rsidRPr="00062E7F">
        <w:rPr>
          <w:b/>
          <w:bCs/>
        </w:rPr>
        <w:t>5.</w:t>
      </w:r>
      <w:r>
        <w:t xml:space="preserve"> Further reading on practical ethnographic approaches, from AQR</w:t>
      </w:r>
    </w:p>
    <w:p w14:paraId="75C8B879" w14:textId="77777777" w:rsidR="00524898" w:rsidRDefault="00524898" w:rsidP="00524898">
      <w:r>
        <w:fldChar w:fldCharType="begin"/>
      </w:r>
      <w:r>
        <w:instrText>HYPERLINK "</w:instrText>
      </w:r>
      <w:r w:rsidRPr="00E01D2A">
        <w:instrText>https://www.aqr.org.uk/a/20030201-ethnographyperils</w:instrText>
      </w:r>
      <w:r>
        <w:instrText>"</w:instrText>
      </w:r>
      <w:r>
        <w:fldChar w:fldCharType="separate"/>
      </w:r>
      <w:r w:rsidRPr="00475772">
        <w:rPr>
          <w:rStyle w:val="Hyperlink"/>
        </w:rPr>
        <w:t>https://www.aqr.org.uk/a/20030201-ethnographyperils</w:t>
      </w:r>
      <w:r>
        <w:fldChar w:fldCharType="end"/>
      </w:r>
      <w:r>
        <w:t xml:space="preserve"> </w:t>
      </w:r>
      <w:hyperlink r:id="rId13" w:history="1">
        <w:r w:rsidRPr="00475772">
          <w:rPr>
            <w:rStyle w:val="Hyperlink"/>
          </w:rPr>
          <w:t>https://www.aqr.org.uk/a/20030201-ethnographyjoys</w:t>
        </w:r>
      </w:hyperlink>
      <w:r>
        <w:t xml:space="preserve"> </w:t>
      </w:r>
    </w:p>
    <w:p w14:paraId="3059F4FE" w14:textId="77777777" w:rsidR="00524898" w:rsidRDefault="00524898" w:rsidP="00524898">
      <w:hyperlink r:id="rId14" w:history="1">
        <w:r w:rsidRPr="00475772">
          <w:rPr>
            <w:rStyle w:val="Hyperlink"/>
          </w:rPr>
          <w:t>https://www.aqr.org.uk/a/20051115-consumerimmersion</w:t>
        </w:r>
      </w:hyperlink>
      <w:r>
        <w:t xml:space="preserve"> </w:t>
      </w:r>
    </w:p>
    <w:p w14:paraId="0618717E" w14:textId="77777777" w:rsidR="00524898" w:rsidRDefault="00524898" w:rsidP="00524898"/>
    <w:p w14:paraId="18A327D8" w14:textId="77777777" w:rsidR="00524898" w:rsidRDefault="00524898" w:rsidP="00524898">
      <w:r w:rsidRPr="00062E7F">
        <w:rPr>
          <w:b/>
          <w:bCs/>
        </w:rPr>
        <w:t>6.</w:t>
      </w:r>
      <w:r>
        <w:t xml:space="preserve">  About the author: Kevin McLean of Wardle McLean</w:t>
      </w:r>
      <w:r w:rsidRPr="00062E7F">
        <w:t xml:space="preserve"> </w:t>
      </w:r>
      <w:r w:rsidRPr="00EA0427">
        <w:t>does qualitative research and specialises in communications and ethnographic research</w:t>
      </w:r>
      <w:r>
        <w:t xml:space="preserve">*. </w:t>
      </w:r>
    </w:p>
    <w:p w14:paraId="72C6B19B" w14:textId="3B070DA4" w:rsidR="00524898" w:rsidRDefault="00524898" w:rsidP="00524898">
      <w:r>
        <w:t xml:space="preserve">Email </w:t>
      </w:r>
      <w:hyperlink r:id="rId15" w:history="1">
        <w:r w:rsidRPr="00475772">
          <w:rPr>
            <w:rStyle w:val="Hyperlink"/>
          </w:rPr>
          <w:t>kevin@wardlemclean.co.uk</w:t>
        </w:r>
      </w:hyperlink>
      <w:r>
        <w:t xml:space="preserve"> </w:t>
      </w:r>
      <w:proofErr w:type="spellStart"/>
      <w:r>
        <w:t>tel</w:t>
      </w:r>
      <w:proofErr w:type="spellEnd"/>
      <w:r>
        <w:t xml:space="preserve"> 07966 460 352</w:t>
      </w:r>
    </w:p>
    <w:p w14:paraId="432B3E24" w14:textId="77777777" w:rsidR="002168C4" w:rsidRDefault="002168C4" w:rsidP="00524898"/>
    <w:p w14:paraId="4B988869" w14:textId="794E3781" w:rsidR="00524898" w:rsidRDefault="00524898" w:rsidP="00524898">
      <w:r>
        <w:fldChar w:fldCharType="begin"/>
      </w:r>
      <w:r>
        <w:instrText xml:space="preserve"> INCLUDEPICTURE "/Users/kevinmclean/Library/Group Containers/UBF8T346G9.ms/WebArchiveCopyPasteTempFiles/com.microsoft.Word/010502.jpg" \* MERGEFORMATINET </w:instrText>
      </w:r>
      <w:r>
        <w:fldChar w:fldCharType="separate"/>
      </w:r>
      <w:r>
        <w:rPr>
          <w:noProof/>
        </w:rPr>
        <w:drawing>
          <wp:inline distT="0" distB="0" distL="0" distR="0" wp14:anchorId="48B440EE" wp14:editId="462BC80C">
            <wp:extent cx="532933" cy="710360"/>
            <wp:effectExtent l="0" t="0" r="635" b="1270"/>
            <wp:docPr id="976449131" name="Picture 1" descr="Kevin M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vin McLea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6755" cy="742113"/>
                    </a:xfrm>
                    <a:prstGeom prst="rect">
                      <a:avLst/>
                    </a:prstGeom>
                    <a:noFill/>
                    <a:ln>
                      <a:noFill/>
                    </a:ln>
                  </pic:spPr>
                </pic:pic>
              </a:graphicData>
            </a:graphic>
          </wp:inline>
        </w:drawing>
      </w:r>
      <w:r>
        <w:fldChar w:fldCharType="end"/>
      </w:r>
    </w:p>
    <w:p w14:paraId="7DDA261E" w14:textId="77777777" w:rsidR="002168C4" w:rsidRDefault="002168C4" w:rsidP="00524898"/>
    <w:p w14:paraId="35B5FCC9" w14:textId="3D3D906B" w:rsidR="00524898" w:rsidRPr="00AC2321" w:rsidRDefault="00524898" w:rsidP="00524898">
      <w:r>
        <w:t xml:space="preserve">Article on research ‘on the wild side’ </w:t>
      </w:r>
      <w:hyperlink r:id="rId17" w:history="1">
        <w:r w:rsidRPr="00EA0427">
          <w:rPr>
            <w:rStyle w:val="Hyperlink"/>
            <w:lang w:eastAsia="en-GB"/>
          </w:rPr>
          <w:t>https://www.aqr.org.uk/a/20120901-wildside</w:t>
        </w:r>
      </w:hyperlink>
      <w:r w:rsidRPr="00EA0427">
        <w:t xml:space="preserve"> </w:t>
      </w:r>
    </w:p>
    <w:p w14:paraId="21AF804A" w14:textId="77777777" w:rsidR="00524898" w:rsidRDefault="00524898" w:rsidP="00524898">
      <w:r>
        <w:t xml:space="preserve">Conference paper on photography-as-research </w:t>
      </w:r>
      <w:hyperlink r:id="rId18" w:history="1">
        <w:r w:rsidRPr="00475772">
          <w:rPr>
            <w:rStyle w:val="Hyperlink"/>
          </w:rPr>
          <w:t>https://www.slideshare.net/kevinam/now-i-see-what-you-mean-an-experiment-in-photographyasresearch</w:t>
        </w:r>
      </w:hyperlink>
      <w:r>
        <w:t xml:space="preserve"> </w:t>
      </w:r>
    </w:p>
    <w:p w14:paraId="64D9657B" w14:textId="77777777" w:rsidR="00524898" w:rsidRDefault="00524898" w:rsidP="00524898"/>
    <w:p w14:paraId="03170E48" w14:textId="77777777" w:rsidR="00524898" w:rsidRPr="00062E7F" w:rsidRDefault="00524898" w:rsidP="00524898">
      <w:pPr>
        <w:rPr>
          <w:sz w:val="20"/>
          <w:szCs w:val="20"/>
        </w:rPr>
      </w:pPr>
      <w:r w:rsidRPr="00062E7F">
        <w:rPr>
          <w:sz w:val="20"/>
          <w:szCs w:val="20"/>
        </w:rPr>
        <w:t>* Other researchers are available.</w:t>
      </w:r>
    </w:p>
    <w:p w14:paraId="4E9AC3E2" w14:textId="77777777" w:rsidR="002308C1" w:rsidRPr="00122EBB" w:rsidRDefault="002308C1" w:rsidP="00BB0841">
      <w:pPr>
        <w:jc w:val="both"/>
        <w:rPr>
          <w:rFonts w:cstheme="minorHAnsi"/>
        </w:rPr>
      </w:pPr>
    </w:p>
    <w:sectPr w:rsidR="002308C1" w:rsidRPr="00122EBB" w:rsidSect="00D81998">
      <w:headerReference w:type="even" r:id="rId19"/>
      <w:headerReference w:type="default" r:id="rId20"/>
      <w:footerReference w:type="even" r:id="rId21"/>
      <w:footerReference w:type="default" r:id="rId22"/>
      <w:headerReference w:type="first" r:id="rId23"/>
      <w:footerReference w:type="first" r:id="rId24"/>
      <w:pgSz w:w="11906" w:h="16838"/>
      <w:pgMar w:top="1701" w:right="1985" w:bottom="1134" w:left="187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55904" w14:textId="77777777" w:rsidR="0012528E" w:rsidRDefault="0012528E">
      <w:r>
        <w:separator/>
      </w:r>
    </w:p>
  </w:endnote>
  <w:endnote w:type="continuationSeparator" w:id="0">
    <w:p w14:paraId="74E4CBB8" w14:textId="77777777" w:rsidR="0012528E" w:rsidRDefault="0012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altName w:val="Candar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Univers">
    <w:panose1 w:val="020B0604020202020204"/>
    <w:charset w:val="00"/>
    <w:family w:val="swiss"/>
    <w:pitch w:val="variable"/>
    <w:sig w:usb0="80000287" w:usb1="00000000" w:usb2="00000000" w:usb3="00000000" w:csb0="0000000F" w:csb1="00000000"/>
  </w:font>
  <w:font w:name="Frutiger 45 Light">
    <w:altName w:val="Times New Roman"/>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A1CB" w14:textId="77777777" w:rsidR="003A7840" w:rsidRDefault="003A7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6C0B04E" w14:textId="77777777" w:rsidR="003A7840" w:rsidRDefault="003A7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2554" w14:textId="77777777" w:rsidR="003A7840" w:rsidRPr="0012266B" w:rsidRDefault="003A7840">
    <w:pPr>
      <w:pStyle w:val="Footer"/>
      <w:framePr w:wrap="around" w:vAnchor="text" w:hAnchor="margin" w:xAlign="right" w:y="1"/>
      <w:rPr>
        <w:rStyle w:val="PageNumber"/>
        <w:rFonts w:ascii="Calibri" w:hAnsi="Calibri"/>
        <w:sz w:val="20"/>
      </w:rPr>
    </w:pPr>
    <w:r w:rsidRPr="0012266B">
      <w:rPr>
        <w:rStyle w:val="PageNumber"/>
        <w:rFonts w:ascii="Calibri" w:hAnsi="Calibri"/>
        <w:sz w:val="20"/>
      </w:rPr>
      <w:fldChar w:fldCharType="begin"/>
    </w:r>
    <w:r w:rsidRPr="0012266B">
      <w:rPr>
        <w:rStyle w:val="PageNumber"/>
        <w:rFonts w:ascii="Calibri" w:hAnsi="Calibri"/>
        <w:sz w:val="20"/>
      </w:rPr>
      <w:instrText xml:space="preserve">PAGE  </w:instrText>
    </w:r>
    <w:r w:rsidRPr="0012266B">
      <w:rPr>
        <w:rStyle w:val="PageNumber"/>
        <w:rFonts w:ascii="Calibri" w:hAnsi="Calibri"/>
        <w:sz w:val="20"/>
      </w:rPr>
      <w:fldChar w:fldCharType="separate"/>
    </w:r>
    <w:r>
      <w:rPr>
        <w:rStyle w:val="PageNumber"/>
        <w:rFonts w:ascii="Calibri" w:hAnsi="Calibri"/>
        <w:noProof/>
        <w:sz w:val="20"/>
      </w:rPr>
      <w:t>2</w:t>
    </w:r>
    <w:r w:rsidRPr="0012266B">
      <w:rPr>
        <w:rStyle w:val="PageNumber"/>
        <w:rFonts w:ascii="Calibri" w:hAnsi="Calibri"/>
        <w:sz w:val="20"/>
      </w:rPr>
      <w:fldChar w:fldCharType="end"/>
    </w:r>
  </w:p>
  <w:p w14:paraId="24DBC722" w14:textId="77777777" w:rsidR="003A7840" w:rsidRPr="00ED69DC" w:rsidRDefault="003A7840" w:rsidP="00BB084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73D9" w14:textId="77777777" w:rsidR="00D81998" w:rsidRPr="00407068" w:rsidRDefault="00D81998" w:rsidP="00BB0841">
    <w:pPr>
      <w:pBdr>
        <w:bottom w:val="single" w:sz="12" w:space="1" w:color="auto"/>
      </w:pBdr>
      <w:jc w:val="both"/>
      <w:rPr>
        <w:rFonts w:ascii="Calibri" w:hAnsi="Calibri"/>
        <w:b/>
      </w:rPr>
    </w:pPr>
  </w:p>
  <w:p w14:paraId="4174F0FF" w14:textId="77777777" w:rsidR="003A7840" w:rsidRPr="00407068" w:rsidRDefault="003A7840" w:rsidP="00BB0841">
    <w:pPr>
      <w:jc w:val="center"/>
      <w:rPr>
        <w:rFonts w:ascii="Calibri" w:hAnsi="Calibri"/>
        <w:b/>
      </w:rPr>
    </w:pPr>
  </w:p>
  <w:p w14:paraId="3E4E4413" w14:textId="77777777" w:rsidR="003A7840" w:rsidRPr="00407068" w:rsidRDefault="003A7840" w:rsidP="00BB0841">
    <w:pPr>
      <w:pStyle w:val="Heading5"/>
      <w:rPr>
        <w:rFonts w:ascii="Calibri" w:hAnsi="Calibri"/>
        <w:b w:val="0"/>
      </w:rPr>
    </w:pPr>
    <w:r w:rsidRPr="00407068">
      <w:rPr>
        <w:rFonts w:ascii="Calibri" w:hAnsi="Calibri"/>
        <w:b w:val="0"/>
      </w:rPr>
      <w:t>7 MAIDSTONE BUILDINGS MEWS</w:t>
    </w:r>
    <w:r w:rsidR="00DD789B">
      <w:rPr>
        <w:rFonts w:ascii="Calibri" w:hAnsi="Calibri"/>
        <w:b w:val="0"/>
      </w:rPr>
      <w:t>,</w:t>
    </w:r>
    <w:r w:rsidRPr="00407068">
      <w:rPr>
        <w:rFonts w:ascii="Calibri" w:hAnsi="Calibri"/>
        <w:b w:val="0"/>
      </w:rPr>
      <w:t xml:space="preserve"> 72–76 BOROUGH HIGH STREET</w:t>
    </w:r>
    <w:r w:rsidR="00DD789B">
      <w:rPr>
        <w:rFonts w:ascii="Calibri" w:hAnsi="Calibri"/>
        <w:b w:val="0"/>
      </w:rPr>
      <w:t>,</w:t>
    </w:r>
    <w:r w:rsidRPr="00407068">
      <w:rPr>
        <w:rFonts w:ascii="Calibri" w:hAnsi="Calibri"/>
        <w:b w:val="0"/>
      </w:rPr>
      <w:t xml:space="preserve"> LONDON</w:t>
    </w:r>
    <w:r w:rsidR="00D81998">
      <w:rPr>
        <w:rFonts w:ascii="Calibri" w:hAnsi="Calibri"/>
        <w:b w:val="0"/>
      </w:rPr>
      <w:t xml:space="preserve"> </w:t>
    </w:r>
    <w:r w:rsidRPr="00407068">
      <w:rPr>
        <w:rFonts w:ascii="Calibri" w:hAnsi="Calibri"/>
        <w:b w:val="0"/>
      </w:rPr>
      <w:t>SE1 1GD</w:t>
    </w:r>
    <w:r w:rsidR="00D81998">
      <w:rPr>
        <w:rFonts w:ascii="Calibri" w:hAnsi="Calibri"/>
        <w:b w:val="0"/>
      </w:rPr>
      <w:t>, UK</w:t>
    </w:r>
  </w:p>
  <w:p w14:paraId="5B965F3F" w14:textId="77777777" w:rsidR="003A7840" w:rsidRPr="00407068" w:rsidRDefault="003A7840" w:rsidP="00BB0841">
    <w:pPr>
      <w:pStyle w:val="BodyText2"/>
      <w:rPr>
        <w:rFonts w:ascii="Calibri" w:hAnsi="Calibri"/>
        <w:b w:val="0"/>
        <w:w w:val="80"/>
      </w:rPr>
    </w:pPr>
    <w:r w:rsidRPr="00407068">
      <w:rPr>
        <w:rFonts w:ascii="Calibri" w:hAnsi="Calibri"/>
        <w:b w:val="0"/>
      </w:rPr>
      <w:t xml:space="preserve">TEL: </w:t>
    </w:r>
    <w:r w:rsidR="00731370">
      <w:rPr>
        <w:rFonts w:ascii="Calibri" w:eastAsiaTheme="minorEastAsia" w:hAnsi="Calibri"/>
        <w:noProof/>
        <w:color w:val="000000"/>
        <w:szCs w:val="18"/>
      </w:rPr>
      <w:t xml:space="preserve">+44 (0)20 7993 </w:t>
    </w:r>
    <w:r w:rsidR="004F23E0">
      <w:rPr>
        <w:rFonts w:ascii="Calibri" w:eastAsiaTheme="minorEastAsia" w:hAnsi="Calibri"/>
        <w:noProof/>
        <w:color w:val="000000"/>
        <w:szCs w:val="18"/>
      </w:rPr>
      <w:t>6653</w:t>
    </w:r>
    <w:r w:rsidR="00731370">
      <w:rPr>
        <w:rFonts w:ascii="Calibri" w:eastAsiaTheme="minorEastAsia" w:hAnsi="Calibri"/>
        <w:noProof/>
        <w:color w:val="000000"/>
        <w:szCs w:val="18"/>
      </w:rPr>
      <w:t xml:space="preserve">   </w:t>
    </w:r>
    <w:r w:rsidR="00DD789B">
      <w:rPr>
        <w:rFonts w:ascii="Calibri" w:eastAsiaTheme="minorEastAsia" w:hAnsi="Calibri"/>
        <w:noProof/>
        <w:color w:val="000000"/>
        <w:szCs w:val="18"/>
      </w:rPr>
      <w:t xml:space="preserve"> </w:t>
    </w:r>
    <w:r w:rsidR="00731370">
      <w:rPr>
        <w:rFonts w:ascii="Calibri" w:eastAsiaTheme="minorEastAsia" w:hAnsi="Calibri"/>
        <w:noProof/>
        <w:color w:val="000000"/>
        <w:szCs w:val="18"/>
      </w:rPr>
      <w:t>+44 (0)7966 460 352 (mob) </w:t>
    </w:r>
    <w:r w:rsidR="00DD789B">
      <w:rPr>
        <w:rFonts w:ascii="Calibri" w:eastAsiaTheme="minorEastAsia" w:hAnsi="Calibri"/>
        <w:noProof/>
        <w:color w:val="000000"/>
        <w:szCs w:val="18"/>
      </w:rPr>
      <w:t xml:space="preserve">  </w:t>
    </w:r>
    <w:r w:rsidR="00D81998" w:rsidRPr="00DD789B">
      <w:rPr>
        <w:rFonts w:ascii="Calibri" w:hAnsi="Calibri"/>
        <w:b w:val="0"/>
        <w:sz w:val="13"/>
        <w:szCs w:val="16"/>
      </w:rPr>
      <w:sym w:font="Wingdings" w:char="F075"/>
    </w:r>
    <w:r w:rsidR="00D07CA5">
      <w:rPr>
        <w:rFonts w:ascii="Calibri" w:hAnsi="Calibri"/>
        <w:b w:val="0"/>
      </w:rPr>
      <w:t xml:space="preserve"> </w:t>
    </w:r>
    <w:r w:rsidRPr="00407068">
      <w:rPr>
        <w:rFonts w:ascii="Calibri" w:hAnsi="Calibri"/>
        <w:b w:val="0"/>
      </w:rPr>
      <w:t xml:space="preserve"> </w:t>
    </w:r>
    <w:hyperlink r:id="rId1" w:history="1">
      <w:r w:rsidR="00D07CA5" w:rsidRPr="003B4F89">
        <w:rPr>
          <w:rStyle w:val="Hyperlink"/>
          <w:rFonts w:ascii="Calibri" w:hAnsi="Calibri"/>
        </w:rPr>
        <w:t>kevin@wardlemclean.co.uk</w:t>
      </w:r>
    </w:hyperlink>
    <w:r w:rsidR="00D07CA5">
      <w:rPr>
        <w:rFonts w:ascii="Calibri" w:hAnsi="Calibri"/>
        <w:b w:val="0"/>
      </w:rPr>
      <w:t xml:space="preserve"> </w:t>
    </w:r>
    <w:r w:rsidRPr="00407068">
      <w:rPr>
        <w:rFonts w:ascii="Calibri" w:hAnsi="Calibri"/>
        <w:b w:val="0"/>
      </w:rPr>
      <w:t xml:space="preserve"> </w:t>
    </w:r>
    <w:r w:rsidR="00D81998" w:rsidRPr="00DD789B">
      <w:rPr>
        <w:rFonts w:ascii="Calibri" w:hAnsi="Calibri"/>
        <w:b w:val="0"/>
        <w:sz w:val="13"/>
        <w:szCs w:val="16"/>
      </w:rPr>
      <w:sym w:font="Wingdings" w:char="F075"/>
    </w:r>
    <w:r w:rsidR="00DD789B">
      <w:rPr>
        <w:rFonts w:ascii="Calibri" w:hAnsi="Calibri"/>
        <w:b w:val="0"/>
        <w:sz w:val="11"/>
        <w:szCs w:val="16"/>
      </w:rPr>
      <w:t xml:space="preserve"> </w:t>
    </w:r>
    <w:r w:rsidRPr="00407068">
      <w:rPr>
        <w:rFonts w:ascii="Calibri" w:hAnsi="Calibri"/>
        <w:b w:val="0"/>
      </w:rPr>
      <w:t xml:space="preserve"> </w:t>
    </w:r>
    <w:hyperlink r:id="rId2" w:history="1">
      <w:r w:rsidRPr="00407068">
        <w:rPr>
          <w:rStyle w:val="Hyperlink"/>
          <w:rFonts w:ascii="Calibri" w:hAnsi="Calibri"/>
        </w:rPr>
        <w:t>www.wardlemclean.co.uk</w:t>
      </w:r>
    </w:hyperlink>
  </w:p>
  <w:p w14:paraId="32D0E5A1" w14:textId="77777777" w:rsidR="003A7840" w:rsidRPr="00DD789B" w:rsidRDefault="003A7840" w:rsidP="00BB0841">
    <w:pPr>
      <w:pStyle w:val="Footer"/>
      <w:jc w:val="center"/>
      <w:rPr>
        <w:sz w:val="20"/>
      </w:rPr>
    </w:pPr>
    <w:r w:rsidRPr="00DD789B">
      <w:rPr>
        <w:rFonts w:ascii="Calibri" w:hAnsi="Calibri"/>
        <w:w w:val="90"/>
        <w:sz w:val="16"/>
      </w:rPr>
      <w:t xml:space="preserve">WARDLE </w:t>
    </w:r>
    <w:proofErr w:type="spellStart"/>
    <w:r w:rsidRPr="00DD789B">
      <w:rPr>
        <w:rFonts w:ascii="Calibri" w:hAnsi="Calibri"/>
        <w:w w:val="90"/>
        <w:sz w:val="16"/>
      </w:rPr>
      <w:t>McLEAN</w:t>
    </w:r>
    <w:proofErr w:type="spellEnd"/>
    <w:r w:rsidRPr="00DD789B">
      <w:rPr>
        <w:rFonts w:ascii="Calibri" w:hAnsi="Calibri"/>
        <w:w w:val="90"/>
        <w:sz w:val="16"/>
      </w:rPr>
      <w:t xml:space="preserve"> ST</w:t>
    </w:r>
    <w:r w:rsidR="002F7041" w:rsidRPr="00DD789B">
      <w:rPr>
        <w:rFonts w:ascii="Calibri" w:hAnsi="Calibri"/>
        <w:w w:val="90"/>
        <w:sz w:val="16"/>
      </w:rPr>
      <w:t>RATEGIC RESEARCH CONSULTANCY</w:t>
    </w:r>
    <w:r w:rsidRPr="00DD789B">
      <w:rPr>
        <w:rFonts w:ascii="Calibri" w:hAnsi="Calibri"/>
        <w:w w:val="90"/>
        <w:sz w:val="16"/>
      </w:rPr>
      <w:t xml:space="preserve"> REGISTERED IN ENGLAND NO. </w:t>
    </w:r>
    <w:r w:rsidRPr="00DD789B">
      <w:rPr>
        <w:rFonts w:ascii="Calibri" w:hAnsi="Calibri" w:cs="Helvetica"/>
        <w:sz w:val="16"/>
        <w:szCs w:val="18"/>
      </w:rPr>
      <w:t>8028864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E9D7" w14:textId="77777777" w:rsidR="0012528E" w:rsidRDefault="0012528E">
      <w:r>
        <w:separator/>
      </w:r>
    </w:p>
  </w:footnote>
  <w:footnote w:type="continuationSeparator" w:id="0">
    <w:p w14:paraId="0942E3DE" w14:textId="77777777" w:rsidR="0012528E" w:rsidRDefault="0012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9DBC" w14:textId="77777777" w:rsidR="004F23E0" w:rsidRDefault="004F2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58F8" w14:textId="77777777" w:rsidR="003A7840" w:rsidRDefault="002F7041">
    <w:pPr>
      <w:pStyle w:val="Header"/>
      <w:jc w:val="right"/>
      <w:rPr>
        <w:sz w:val="20"/>
      </w:rPr>
    </w:pPr>
    <w:r>
      <w:rPr>
        <w:noProof/>
        <w:sz w:val="20"/>
        <w:lang w:val="en-US"/>
      </w:rPr>
      <w:drawing>
        <wp:inline distT="0" distB="0" distL="0" distR="0" wp14:anchorId="596080EA" wp14:editId="663E7855">
          <wp:extent cx="304800" cy="371475"/>
          <wp:effectExtent l="19050" t="0" r="0" b="0"/>
          <wp:docPr id="2" name="Picture 2" descr="beetle 2pm bi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tle 2pm bigger"/>
                  <pic:cNvPicPr>
                    <a:picLocks noChangeAspect="1" noChangeArrowheads="1"/>
                  </pic:cNvPicPr>
                </pic:nvPicPr>
                <pic:blipFill>
                  <a:blip r:embed="rId1"/>
                  <a:srcRect/>
                  <a:stretch>
                    <a:fillRect/>
                  </a:stretch>
                </pic:blipFill>
                <pic:spPr bwMode="auto">
                  <a:xfrm>
                    <a:off x="0" y="0"/>
                    <a:ext cx="304800" cy="3714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E697" w14:textId="77777777" w:rsidR="003A7840" w:rsidRDefault="008F58D7">
    <w:pPr>
      <w:pStyle w:val="Header"/>
    </w:pPr>
    <w:r>
      <w:rPr>
        <w:noProof/>
      </w:rPr>
      <w:drawing>
        <wp:inline distT="0" distB="0" distL="0" distR="0" wp14:anchorId="059B413B" wp14:editId="30221A93">
          <wp:extent cx="1657623" cy="1230659"/>
          <wp:effectExtent l="0" t="0" r="635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dle_Mclean_Logo_AW.jpg"/>
                  <pic:cNvPicPr/>
                </pic:nvPicPr>
                <pic:blipFill>
                  <a:blip r:embed="rId1">
                    <a:extLst>
                      <a:ext uri="{28A0092B-C50C-407E-A947-70E740481C1C}">
                        <a14:useLocalDpi xmlns:a14="http://schemas.microsoft.com/office/drawing/2010/main" val="0"/>
                      </a:ext>
                    </a:extLst>
                  </a:blip>
                  <a:stretch>
                    <a:fillRect/>
                  </a:stretch>
                </pic:blipFill>
                <pic:spPr>
                  <a:xfrm>
                    <a:off x="0" y="0"/>
                    <a:ext cx="1676743" cy="1244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9A0"/>
    <w:multiLevelType w:val="hybridMultilevel"/>
    <w:tmpl w:val="C2B42560"/>
    <w:lvl w:ilvl="0" w:tplc="ABB83E1C">
      <w:start w:val="1"/>
      <w:numFmt w:val="bullet"/>
      <w:lvlText w:val=""/>
      <w:lvlJc w:val="left"/>
      <w:pPr>
        <w:tabs>
          <w:tab w:val="num" w:pos="340"/>
        </w:tabs>
        <w:ind w:left="340" w:hanging="340"/>
      </w:pPr>
      <w:rPr>
        <w:rFonts w:ascii="Symbol" w:hAnsi="Symbol" w:hint="default"/>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4597763"/>
    <w:multiLevelType w:val="hybridMultilevel"/>
    <w:tmpl w:val="BCCC99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91A83"/>
    <w:multiLevelType w:val="hybridMultilevel"/>
    <w:tmpl w:val="24124D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F13D9A"/>
    <w:multiLevelType w:val="hybridMultilevel"/>
    <w:tmpl w:val="1F869B9C"/>
    <w:lvl w:ilvl="0" w:tplc="4DEE0E0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07D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8926FD0"/>
    <w:multiLevelType w:val="hybridMultilevel"/>
    <w:tmpl w:val="E7ECFE7A"/>
    <w:lvl w:ilvl="0" w:tplc="ACA01C60">
      <w:numFmt w:val="bullet"/>
      <w:lvlText w:val="-"/>
      <w:lvlJc w:val="left"/>
      <w:pPr>
        <w:tabs>
          <w:tab w:val="num" w:pos="1080"/>
        </w:tabs>
        <w:ind w:left="1080" w:hanging="360"/>
      </w:pPr>
      <w:rPr>
        <w:rFonts w:ascii="CG Omega" w:eastAsia="Times New Roman" w:hAnsi="CG Omega" w:cs="Times New Roman"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A12C7"/>
    <w:multiLevelType w:val="hybridMultilevel"/>
    <w:tmpl w:val="FD6846AA"/>
    <w:lvl w:ilvl="0" w:tplc="8ADCC280">
      <w:start w:val="1"/>
      <w:numFmt w:val="bullet"/>
      <w:lvlText w:val=""/>
      <w:lvlJc w:val="left"/>
      <w:pPr>
        <w:tabs>
          <w:tab w:val="num" w:pos="360"/>
        </w:tabs>
        <w:ind w:left="360" w:hanging="360"/>
      </w:pPr>
      <w:rPr>
        <w:rFonts w:ascii="Symbol" w:hAnsi="Symbol" w:hint="default"/>
      </w:rPr>
    </w:lvl>
    <w:lvl w:ilvl="1" w:tplc="27487F24">
      <w:start w:val="1"/>
      <w:numFmt w:val="decimal"/>
      <w:lvlText w:val="%2."/>
      <w:lvlJc w:val="left"/>
      <w:pPr>
        <w:tabs>
          <w:tab w:val="num" w:pos="1440"/>
        </w:tabs>
        <w:ind w:left="1440" w:hanging="360"/>
      </w:pPr>
    </w:lvl>
    <w:lvl w:ilvl="2" w:tplc="0E1232BA" w:tentative="1">
      <w:start w:val="1"/>
      <w:numFmt w:val="decimal"/>
      <w:lvlText w:val="%3."/>
      <w:lvlJc w:val="left"/>
      <w:pPr>
        <w:tabs>
          <w:tab w:val="num" w:pos="2160"/>
        </w:tabs>
        <w:ind w:left="2160" w:hanging="360"/>
      </w:pPr>
    </w:lvl>
    <w:lvl w:ilvl="3" w:tplc="5F5A9AA0" w:tentative="1">
      <w:start w:val="1"/>
      <w:numFmt w:val="decimal"/>
      <w:lvlText w:val="%4."/>
      <w:lvlJc w:val="left"/>
      <w:pPr>
        <w:tabs>
          <w:tab w:val="num" w:pos="2880"/>
        </w:tabs>
        <w:ind w:left="2880" w:hanging="360"/>
      </w:pPr>
    </w:lvl>
    <w:lvl w:ilvl="4" w:tplc="7D06E526" w:tentative="1">
      <w:start w:val="1"/>
      <w:numFmt w:val="decimal"/>
      <w:lvlText w:val="%5."/>
      <w:lvlJc w:val="left"/>
      <w:pPr>
        <w:tabs>
          <w:tab w:val="num" w:pos="3600"/>
        </w:tabs>
        <w:ind w:left="3600" w:hanging="360"/>
      </w:pPr>
    </w:lvl>
    <w:lvl w:ilvl="5" w:tplc="8746E9FC" w:tentative="1">
      <w:start w:val="1"/>
      <w:numFmt w:val="decimal"/>
      <w:lvlText w:val="%6."/>
      <w:lvlJc w:val="left"/>
      <w:pPr>
        <w:tabs>
          <w:tab w:val="num" w:pos="4320"/>
        </w:tabs>
        <w:ind w:left="4320" w:hanging="360"/>
      </w:pPr>
    </w:lvl>
    <w:lvl w:ilvl="6" w:tplc="24E2439C" w:tentative="1">
      <w:start w:val="1"/>
      <w:numFmt w:val="decimal"/>
      <w:lvlText w:val="%7."/>
      <w:lvlJc w:val="left"/>
      <w:pPr>
        <w:tabs>
          <w:tab w:val="num" w:pos="5040"/>
        </w:tabs>
        <w:ind w:left="5040" w:hanging="360"/>
      </w:pPr>
    </w:lvl>
    <w:lvl w:ilvl="7" w:tplc="064E4F76" w:tentative="1">
      <w:start w:val="1"/>
      <w:numFmt w:val="decimal"/>
      <w:lvlText w:val="%8."/>
      <w:lvlJc w:val="left"/>
      <w:pPr>
        <w:tabs>
          <w:tab w:val="num" w:pos="5760"/>
        </w:tabs>
        <w:ind w:left="5760" w:hanging="360"/>
      </w:pPr>
    </w:lvl>
    <w:lvl w:ilvl="8" w:tplc="D42A012E" w:tentative="1">
      <w:start w:val="1"/>
      <w:numFmt w:val="decimal"/>
      <w:lvlText w:val="%9."/>
      <w:lvlJc w:val="left"/>
      <w:pPr>
        <w:tabs>
          <w:tab w:val="num" w:pos="6480"/>
        </w:tabs>
        <w:ind w:left="6480" w:hanging="360"/>
      </w:pPr>
    </w:lvl>
  </w:abstractNum>
  <w:abstractNum w:abstractNumId="7" w15:restartNumberingAfterBreak="0">
    <w:nsid w:val="146E027C"/>
    <w:multiLevelType w:val="hybridMultilevel"/>
    <w:tmpl w:val="DCB45DC0"/>
    <w:lvl w:ilvl="0" w:tplc="4DEE0E0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67778"/>
    <w:multiLevelType w:val="hybridMultilevel"/>
    <w:tmpl w:val="0F16343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71A6B18"/>
    <w:multiLevelType w:val="hybridMultilevel"/>
    <w:tmpl w:val="71FC5C7A"/>
    <w:lvl w:ilvl="0" w:tplc="056EC3B2">
      <w:start w:val="1"/>
      <w:numFmt w:val="bullet"/>
      <w:lvlText w:val=""/>
      <w:lvlJc w:val="left"/>
      <w:pPr>
        <w:tabs>
          <w:tab w:val="num" w:pos="624"/>
        </w:tabs>
        <w:ind w:left="624" w:hanging="340"/>
      </w:pPr>
      <w:rPr>
        <w:rFonts w:ascii="Symbol" w:hAnsi="Symbol" w:hint="default"/>
        <w:color w:val="auto"/>
        <w:sz w:val="20"/>
        <w:szCs w:val="20"/>
      </w:rPr>
    </w:lvl>
    <w:lvl w:ilvl="1" w:tplc="08090003" w:tentative="1">
      <w:start w:val="1"/>
      <w:numFmt w:val="bullet"/>
      <w:lvlText w:val="o"/>
      <w:lvlJc w:val="left"/>
      <w:pPr>
        <w:tabs>
          <w:tab w:val="num" w:pos="1724"/>
        </w:tabs>
        <w:ind w:left="1724" w:hanging="360"/>
      </w:pPr>
      <w:rPr>
        <w:rFonts w:ascii="Courier New" w:hAnsi="Courier New" w:cs="Symbol"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Symbol"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Symbol"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EA1411"/>
    <w:multiLevelType w:val="hybridMultilevel"/>
    <w:tmpl w:val="03CE2E1A"/>
    <w:lvl w:ilvl="0" w:tplc="5BE6FAF0">
      <w:numFmt w:val="bullet"/>
      <w:lvlText w:val="-"/>
      <w:lvlJc w:val="left"/>
      <w:pPr>
        <w:tabs>
          <w:tab w:val="num" w:pos="720"/>
        </w:tabs>
        <w:ind w:left="720" w:hanging="360"/>
      </w:pPr>
      <w:rPr>
        <w:rFonts w:ascii="CG Omega" w:eastAsia="Times New Roman" w:hAnsi="CG Omega"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801FAE"/>
    <w:multiLevelType w:val="hybridMultilevel"/>
    <w:tmpl w:val="59045168"/>
    <w:lvl w:ilvl="0" w:tplc="5BE6FAF0">
      <w:numFmt w:val="bullet"/>
      <w:lvlText w:val="-"/>
      <w:lvlJc w:val="left"/>
      <w:pPr>
        <w:tabs>
          <w:tab w:val="num" w:pos="720"/>
        </w:tabs>
        <w:ind w:left="720" w:hanging="360"/>
      </w:pPr>
      <w:rPr>
        <w:rFonts w:ascii="CG Omega" w:eastAsia="Times New Roman" w:hAnsi="CG Omega"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3945F4"/>
    <w:multiLevelType w:val="multilevel"/>
    <w:tmpl w:val="D0305396"/>
    <w:lvl w:ilvl="0">
      <w:start w:val="1"/>
      <w:numFmt w:val="bullet"/>
      <w:lvlText w:val=""/>
      <w:lvlJc w:val="left"/>
      <w:pPr>
        <w:tabs>
          <w:tab w:val="num" w:pos="1370"/>
        </w:tabs>
        <w:ind w:left="1370" w:hanging="360"/>
      </w:pPr>
      <w:rPr>
        <w:rFonts w:ascii="Symbol" w:hAnsi="Symbol" w:hint="default"/>
        <w:sz w:val="20"/>
      </w:rPr>
    </w:lvl>
    <w:lvl w:ilvl="1">
      <w:start w:val="1"/>
      <w:numFmt w:val="decimal"/>
      <w:lvlText w:val="%2."/>
      <w:lvlJc w:val="left"/>
      <w:pPr>
        <w:tabs>
          <w:tab w:val="num" w:pos="2090"/>
        </w:tabs>
        <w:ind w:left="2090" w:hanging="360"/>
      </w:pPr>
    </w:lvl>
    <w:lvl w:ilvl="2">
      <w:start w:val="1"/>
      <w:numFmt w:val="decimal"/>
      <w:lvlText w:val="%3."/>
      <w:lvlJc w:val="left"/>
      <w:pPr>
        <w:tabs>
          <w:tab w:val="num" w:pos="2810"/>
        </w:tabs>
        <w:ind w:left="2810" w:hanging="360"/>
      </w:pPr>
    </w:lvl>
    <w:lvl w:ilvl="3">
      <w:start w:val="1"/>
      <w:numFmt w:val="decimal"/>
      <w:lvlText w:val="%4."/>
      <w:lvlJc w:val="left"/>
      <w:pPr>
        <w:tabs>
          <w:tab w:val="num" w:pos="3530"/>
        </w:tabs>
        <w:ind w:left="3530" w:hanging="360"/>
      </w:pPr>
    </w:lvl>
    <w:lvl w:ilvl="4">
      <w:start w:val="1"/>
      <w:numFmt w:val="decimal"/>
      <w:lvlText w:val="%5."/>
      <w:lvlJc w:val="left"/>
      <w:pPr>
        <w:tabs>
          <w:tab w:val="num" w:pos="4250"/>
        </w:tabs>
        <w:ind w:left="4250" w:hanging="360"/>
      </w:pPr>
    </w:lvl>
    <w:lvl w:ilvl="5">
      <w:start w:val="1"/>
      <w:numFmt w:val="decimal"/>
      <w:lvlText w:val="%6."/>
      <w:lvlJc w:val="left"/>
      <w:pPr>
        <w:tabs>
          <w:tab w:val="num" w:pos="4970"/>
        </w:tabs>
        <w:ind w:left="4970" w:hanging="360"/>
      </w:pPr>
    </w:lvl>
    <w:lvl w:ilvl="6">
      <w:start w:val="1"/>
      <w:numFmt w:val="decimal"/>
      <w:lvlText w:val="%7."/>
      <w:lvlJc w:val="left"/>
      <w:pPr>
        <w:tabs>
          <w:tab w:val="num" w:pos="5690"/>
        </w:tabs>
        <w:ind w:left="5690" w:hanging="360"/>
      </w:pPr>
    </w:lvl>
    <w:lvl w:ilvl="7">
      <w:start w:val="1"/>
      <w:numFmt w:val="decimal"/>
      <w:lvlText w:val="%8."/>
      <w:lvlJc w:val="left"/>
      <w:pPr>
        <w:tabs>
          <w:tab w:val="num" w:pos="6410"/>
        </w:tabs>
        <w:ind w:left="6410" w:hanging="360"/>
      </w:pPr>
    </w:lvl>
    <w:lvl w:ilvl="8">
      <w:start w:val="1"/>
      <w:numFmt w:val="decimal"/>
      <w:lvlText w:val="%9."/>
      <w:lvlJc w:val="left"/>
      <w:pPr>
        <w:tabs>
          <w:tab w:val="num" w:pos="7130"/>
        </w:tabs>
        <w:ind w:left="7130" w:hanging="360"/>
      </w:pPr>
    </w:lvl>
  </w:abstractNum>
  <w:abstractNum w:abstractNumId="13" w15:restartNumberingAfterBreak="0">
    <w:nsid w:val="1FA82CCB"/>
    <w:multiLevelType w:val="hybridMultilevel"/>
    <w:tmpl w:val="4C6E9EFA"/>
    <w:lvl w:ilvl="0" w:tplc="4DEE0E0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F733F"/>
    <w:multiLevelType w:val="multilevel"/>
    <w:tmpl w:val="471C6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8669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F24F30"/>
    <w:multiLevelType w:val="hybridMultilevel"/>
    <w:tmpl w:val="471C6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82756A"/>
    <w:multiLevelType w:val="singleLevel"/>
    <w:tmpl w:val="4926AD0A"/>
    <w:lvl w:ilvl="0">
      <w:numFmt w:val="bullet"/>
      <w:lvlText w:val="-"/>
      <w:lvlJc w:val="left"/>
      <w:pPr>
        <w:tabs>
          <w:tab w:val="num" w:pos="1080"/>
        </w:tabs>
        <w:ind w:left="1080" w:hanging="360"/>
      </w:pPr>
      <w:rPr>
        <w:rFonts w:ascii="Times New Roman" w:hAnsi="Times New Roman" w:hint="default"/>
      </w:rPr>
    </w:lvl>
  </w:abstractNum>
  <w:abstractNum w:abstractNumId="18" w15:restartNumberingAfterBreak="0">
    <w:nsid w:val="29810152"/>
    <w:multiLevelType w:val="hybridMultilevel"/>
    <w:tmpl w:val="AC7E0D14"/>
    <w:lvl w:ilvl="0" w:tplc="056EC3B2">
      <w:start w:val="1"/>
      <w:numFmt w:val="bullet"/>
      <w:lvlText w:val=""/>
      <w:lvlJc w:val="left"/>
      <w:pPr>
        <w:tabs>
          <w:tab w:val="num" w:pos="624"/>
        </w:tabs>
        <w:ind w:left="624" w:hanging="340"/>
      </w:pPr>
      <w:rPr>
        <w:rFonts w:ascii="Symbol" w:hAnsi="Symbol" w:hint="default"/>
        <w:color w:val="auto"/>
        <w:sz w:val="20"/>
        <w:szCs w:val="20"/>
      </w:rPr>
    </w:lvl>
    <w:lvl w:ilvl="1" w:tplc="08090003" w:tentative="1">
      <w:start w:val="1"/>
      <w:numFmt w:val="bullet"/>
      <w:lvlText w:val="o"/>
      <w:lvlJc w:val="left"/>
      <w:pPr>
        <w:tabs>
          <w:tab w:val="num" w:pos="1724"/>
        </w:tabs>
        <w:ind w:left="1724" w:hanging="360"/>
      </w:pPr>
      <w:rPr>
        <w:rFonts w:ascii="Courier New" w:hAnsi="Courier New" w:cs="Symbol"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Symbol"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Symbol"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2A570F43"/>
    <w:multiLevelType w:val="hybridMultilevel"/>
    <w:tmpl w:val="481CC92C"/>
    <w:lvl w:ilvl="0" w:tplc="08090005">
      <w:start w:val="1"/>
      <w:numFmt w:val="bullet"/>
      <w:lvlText w:val=""/>
      <w:lvlJc w:val="left"/>
      <w:pPr>
        <w:tabs>
          <w:tab w:val="num" w:pos="1004"/>
        </w:tabs>
        <w:ind w:left="1004" w:hanging="360"/>
      </w:pPr>
      <w:rPr>
        <w:rFonts w:ascii="Wingdings" w:hAnsi="Wingdings" w:hint="default"/>
      </w:rPr>
    </w:lvl>
    <w:lvl w:ilvl="1" w:tplc="08090003" w:tentative="1">
      <w:start w:val="1"/>
      <w:numFmt w:val="bullet"/>
      <w:lvlText w:val="o"/>
      <w:lvlJc w:val="left"/>
      <w:pPr>
        <w:tabs>
          <w:tab w:val="num" w:pos="1724"/>
        </w:tabs>
        <w:ind w:left="1724" w:hanging="360"/>
      </w:pPr>
      <w:rPr>
        <w:rFonts w:ascii="Courier New" w:hAnsi="Courier New" w:cs="Symbol"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Symbol"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Symbol"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2BBA47F4"/>
    <w:multiLevelType w:val="hybridMultilevel"/>
    <w:tmpl w:val="F79E2FB4"/>
    <w:lvl w:ilvl="0" w:tplc="E0CEE9EE">
      <w:start w:val="1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0514E8"/>
    <w:multiLevelType w:val="hybridMultilevel"/>
    <w:tmpl w:val="B5D2CBD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927E07"/>
    <w:multiLevelType w:val="hybridMultilevel"/>
    <w:tmpl w:val="7168355C"/>
    <w:lvl w:ilvl="0" w:tplc="35AC7430">
      <w:start w:val="1"/>
      <w:numFmt w:val="bullet"/>
      <w:lvlText w:val=""/>
      <w:lvlJc w:val="left"/>
      <w:pPr>
        <w:tabs>
          <w:tab w:val="num" w:pos="360"/>
        </w:tabs>
        <w:ind w:left="360" w:hanging="360"/>
      </w:pPr>
      <w:rPr>
        <w:rFonts w:ascii="Symbol" w:hAnsi="Symbol" w:hint="default"/>
        <w:color w:val="auto"/>
      </w:rPr>
    </w:lvl>
    <w:lvl w:ilvl="1" w:tplc="BF3E5446" w:tentative="1">
      <w:start w:val="1"/>
      <w:numFmt w:val="bullet"/>
      <w:lvlText w:val="o"/>
      <w:lvlJc w:val="left"/>
      <w:pPr>
        <w:tabs>
          <w:tab w:val="num" w:pos="1440"/>
        </w:tabs>
        <w:ind w:left="1440" w:hanging="360"/>
      </w:pPr>
      <w:rPr>
        <w:rFonts w:ascii="Courier New" w:hAnsi="Courier New" w:hint="default"/>
      </w:rPr>
    </w:lvl>
    <w:lvl w:ilvl="2" w:tplc="895C2F96" w:tentative="1">
      <w:start w:val="1"/>
      <w:numFmt w:val="bullet"/>
      <w:lvlText w:val=""/>
      <w:lvlJc w:val="left"/>
      <w:pPr>
        <w:tabs>
          <w:tab w:val="num" w:pos="2160"/>
        </w:tabs>
        <w:ind w:left="2160" w:hanging="360"/>
      </w:pPr>
      <w:rPr>
        <w:rFonts w:ascii="Wingdings" w:hAnsi="Wingdings" w:hint="default"/>
      </w:rPr>
    </w:lvl>
    <w:lvl w:ilvl="3" w:tplc="EA4AAB3C" w:tentative="1">
      <w:start w:val="1"/>
      <w:numFmt w:val="bullet"/>
      <w:lvlText w:val=""/>
      <w:lvlJc w:val="left"/>
      <w:pPr>
        <w:tabs>
          <w:tab w:val="num" w:pos="2880"/>
        </w:tabs>
        <w:ind w:left="2880" w:hanging="360"/>
      </w:pPr>
      <w:rPr>
        <w:rFonts w:ascii="Symbol" w:hAnsi="Symbol" w:hint="default"/>
      </w:rPr>
    </w:lvl>
    <w:lvl w:ilvl="4" w:tplc="90DE110E" w:tentative="1">
      <w:start w:val="1"/>
      <w:numFmt w:val="bullet"/>
      <w:lvlText w:val="o"/>
      <w:lvlJc w:val="left"/>
      <w:pPr>
        <w:tabs>
          <w:tab w:val="num" w:pos="3600"/>
        </w:tabs>
        <w:ind w:left="3600" w:hanging="360"/>
      </w:pPr>
      <w:rPr>
        <w:rFonts w:ascii="Courier New" w:hAnsi="Courier New" w:hint="default"/>
      </w:rPr>
    </w:lvl>
    <w:lvl w:ilvl="5" w:tplc="8A7C5B2E" w:tentative="1">
      <w:start w:val="1"/>
      <w:numFmt w:val="bullet"/>
      <w:lvlText w:val=""/>
      <w:lvlJc w:val="left"/>
      <w:pPr>
        <w:tabs>
          <w:tab w:val="num" w:pos="4320"/>
        </w:tabs>
        <w:ind w:left="4320" w:hanging="360"/>
      </w:pPr>
      <w:rPr>
        <w:rFonts w:ascii="Wingdings" w:hAnsi="Wingdings" w:hint="default"/>
      </w:rPr>
    </w:lvl>
    <w:lvl w:ilvl="6" w:tplc="7B9A4438" w:tentative="1">
      <w:start w:val="1"/>
      <w:numFmt w:val="bullet"/>
      <w:lvlText w:val=""/>
      <w:lvlJc w:val="left"/>
      <w:pPr>
        <w:tabs>
          <w:tab w:val="num" w:pos="5040"/>
        </w:tabs>
        <w:ind w:left="5040" w:hanging="360"/>
      </w:pPr>
      <w:rPr>
        <w:rFonts w:ascii="Symbol" w:hAnsi="Symbol" w:hint="default"/>
      </w:rPr>
    </w:lvl>
    <w:lvl w:ilvl="7" w:tplc="8634E532" w:tentative="1">
      <w:start w:val="1"/>
      <w:numFmt w:val="bullet"/>
      <w:lvlText w:val="o"/>
      <w:lvlJc w:val="left"/>
      <w:pPr>
        <w:tabs>
          <w:tab w:val="num" w:pos="5760"/>
        </w:tabs>
        <w:ind w:left="5760" w:hanging="360"/>
      </w:pPr>
      <w:rPr>
        <w:rFonts w:ascii="Courier New" w:hAnsi="Courier New" w:hint="default"/>
      </w:rPr>
    </w:lvl>
    <w:lvl w:ilvl="8" w:tplc="2F4A8F5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B467D4"/>
    <w:multiLevelType w:val="hybridMultilevel"/>
    <w:tmpl w:val="EE7003F8"/>
    <w:lvl w:ilvl="0" w:tplc="CF6E46EA">
      <w:start w:val="1"/>
      <w:numFmt w:val="lowerLetter"/>
      <w:lvlText w:val="%1)"/>
      <w:lvlJc w:val="left"/>
      <w:pPr>
        <w:tabs>
          <w:tab w:val="num" w:pos="720"/>
        </w:tabs>
        <w:ind w:left="720" w:hanging="360"/>
      </w:pPr>
    </w:lvl>
    <w:lvl w:ilvl="1" w:tplc="1460039A" w:tentative="1">
      <w:start w:val="1"/>
      <w:numFmt w:val="lowerLetter"/>
      <w:lvlText w:val="%2."/>
      <w:lvlJc w:val="left"/>
      <w:pPr>
        <w:tabs>
          <w:tab w:val="num" w:pos="1440"/>
        </w:tabs>
        <w:ind w:left="1440" w:hanging="360"/>
      </w:pPr>
    </w:lvl>
    <w:lvl w:ilvl="2" w:tplc="70EECEAC" w:tentative="1">
      <w:start w:val="1"/>
      <w:numFmt w:val="lowerRoman"/>
      <w:lvlText w:val="%3."/>
      <w:lvlJc w:val="right"/>
      <w:pPr>
        <w:tabs>
          <w:tab w:val="num" w:pos="2160"/>
        </w:tabs>
        <w:ind w:left="2160" w:hanging="180"/>
      </w:pPr>
    </w:lvl>
    <w:lvl w:ilvl="3" w:tplc="33CC73E4" w:tentative="1">
      <w:start w:val="1"/>
      <w:numFmt w:val="decimal"/>
      <w:lvlText w:val="%4."/>
      <w:lvlJc w:val="left"/>
      <w:pPr>
        <w:tabs>
          <w:tab w:val="num" w:pos="2880"/>
        </w:tabs>
        <w:ind w:left="2880" w:hanging="360"/>
      </w:pPr>
    </w:lvl>
    <w:lvl w:ilvl="4" w:tplc="5630CDC0" w:tentative="1">
      <w:start w:val="1"/>
      <w:numFmt w:val="lowerLetter"/>
      <w:lvlText w:val="%5."/>
      <w:lvlJc w:val="left"/>
      <w:pPr>
        <w:tabs>
          <w:tab w:val="num" w:pos="3600"/>
        </w:tabs>
        <w:ind w:left="3600" w:hanging="360"/>
      </w:pPr>
    </w:lvl>
    <w:lvl w:ilvl="5" w:tplc="D20EEB22" w:tentative="1">
      <w:start w:val="1"/>
      <w:numFmt w:val="lowerRoman"/>
      <w:lvlText w:val="%6."/>
      <w:lvlJc w:val="right"/>
      <w:pPr>
        <w:tabs>
          <w:tab w:val="num" w:pos="4320"/>
        </w:tabs>
        <w:ind w:left="4320" w:hanging="180"/>
      </w:pPr>
    </w:lvl>
    <w:lvl w:ilvl="6" w:tplc="2214DDF2" w:tentative="1">
      <w:start w:val="1"/>
      <w:numFmt w:val="decimal"/>
      <w:lvlText w:val="%7."/>
      <w:lvlJc w:val="left"/>
      <w:pPr>
        <w:tabs>
          <w:tab w:val="num" w:pos="5040"/>
        </w:tabs>
        <w:ind w:left="5040" w:hanging="360"/>
      </w:pPr>
    </w:lvl>
    <w:lvl w:ilvl="7" w:tplc="4E128582" w:tentative="1">
      <w:start w:val="1"/>
      <w:numFmt w:val="lowerLetter"/>
      <w:lvlText w:val="%8."/>
      <w:lvlJc w:val="left"/>
      <w:pPr>
        <w:tabs>
          <w:tab w:val="num" w:pos="5760"/>
        </w:tabs>
        <w:ind w:left="5760" w:hanging="360"/>
      </w:pPr>
    </w:lvl>
    <w:lvl w:ilvl="8" w:tplc="5AD2B634" w:tentative="1">
      <w:start w:val="1"/>
      <w:numFmt w:val="lowerRoman"/>
      <w:lvlText w:val="%9."/>
      <w:lvlJc w:val="right"/>
      <w:pPr>
        <w:tabs>
          <w:tab w:val="num" w:pos="6480"/>
        </w:tabs>
        <w:ind w:left="6480" w:hanging="180"/>
      </w:pPr>
    </w:lvl>
  </w:abstractNum>
  <w:abstractNum w:abstractNumId="24" w15:restartNumberingAfterBreak="0">
    <w:nsid w:val="3B07473E"/>
    <w:multiLevelType w:val="hybridMultilevel"/>
    <w:tmpl w:val="9D5EB242"/>
    <w:lvl w:ilvl="0" w:tplc="5F7EFBB2">
      <w:start w:val="5"/>
      <w:numFmt w:val="bullet"/>
      <w:lvlText w:val="-"/>
      <w:lvlJc w:val="left"/>
      <w:pPr>
        <w:tabs>
          <w:tab w:val="num" w:pos="518"/>
        </w:tabs>
        <w:ind w:left="518" w:hanging="360"/>
      </w:pPr>
      <w:rPr>
        <w:rFonts w:ascii="Calibri" w:eastAsia="Times New Roman" w:hAnsi="Calibri" w:cs="Times New Roman" w:hint="default"/>
      </w:rPr>
    </w:lvl>
    <w:lvl w:ilvl="1" w:tplc="04090003" w:tentative="1">
      <w:start w:val="1"/>
      <w:numFmt w:val="bullet"/>
      <w:lvlText w:val="o"/>
      <w:lvlJc w:val="left"/>
      <w:pPr>
        <w:tabs>
          <w:tab w:val="num" w:pos="1238"/>
        </w:tabs>
        <w:ind w:left="1238" w:hanging="360"/>
      </w:pPr>
      <w:rPr>
        <w:rFonts w:ascii="Courier New" w:hAnsi="Courier New" w:cs="Arial" w:hint="default"/>
      </w:rPr>
    </w:lvl>
    <w:lvl w:ilvl="2" w:tplc="04090005" w:tentative="1">
      <w:start w:val="1"/>
      <w:numFmt w:val="bullet"/>
      <w:lvlText w:val=""/>
      <w:lvlJc w:val="left"/>
      <w:pPr>
        <w:tabs>
          <w:tab w:val="num" w:pos="1958"/>
        </w:tabs>
        <w:ind w:left="1958" w:hanging="360"/>
      </w:pPr>
      <w:rPr>
        <w:rFonts w:ascii="Wingdings" w:hAnsi="Wingdings" w:hint="default"/>
      </w:rPr>
    </w:lvl>
    <w:lvl w:ilvl="3" w:tplc="04090001" w:tentative="1">
      <w:start w:val="1"/>
      <w:numFmt w:val="bullet"/>
      <w:lvlText w:val=""/>
      <w:lvlJc w:val="left"/>
      <w:pPr>
        <w:tabs>
          <w:tab w:val="num" w:pos="2678"/>
        </w:tabs>
        <w:ind w:left="2678" w:hanging="360"/>
      </w:pPr>
      <w:rPr>
        <w:rFonts w:ascii="Symbol" w:hAnsi="Symbol" w:hint="default"/>
      </w:rPr>
    </w:lvl>
    <w:lvl w:ilvl="4" w:tplc="04090003" w:tentative="1">
      <w:start w:val="1"/>
      <w:numFmt w:val="bullet"/>
      <w:lvlText w:val="o"/>
      <w:lvlJc w:val="left"/>
      <w:pPr>
        <w:tabs>
          <w:tab w:val="num" w:pos="3398"/>
        </w:tabs>
        <w:ind w:left="3398" w:hanging="360"/>
      </w:pPr>
      <w:rPr>
        <w:rFonts w:ascii="Courier New" w:hAnsi="Courier New" w:cs="Arial" w:hint="default"/>
      </w:rPr>
    </w:lvl>
    <w:lvl w:ilvl="5" w:tplc="04090005" w:tentative="1">
      <w:start w:val="1"/>
      <w:numFmt w:val="bullet"/>
      <w:lvlText w:val=""/>
      <w:lvlJc w:val="left"/>
      <w:pPr>
        <w:tabs>
          <w:tab w:val="num" w:pos="4118"/>
        </w:tabs>
        <w:ind w:left="4118" w:hanging="360"/>
      </w:pPr>
      <w:rPr>
        <w:rFonts w:ascii="Wingdings" w:hAnsi="Wingdings" w:hint="default"/>
      </w:rPr>
    </w:lvl>
    <w:lvl w:ilvl="6" w:tplc="04090001" w:tentative="1">
      <w:start w:val="1"/>
      <w:numFmt w:val="bullet"/>
      <w:lvlText w:val=""/>
      <w:lvlJc w:val="left"/>
      <w:pPr>
        <w:tabs>
          <w:tab w:val="num" w:pos="4838"/>
        </w:tabs>
        <w:ind w:left="4838" w:hanging="360"/>
      </w:pPr>
      <w:rPr>
        <w:rFonts w:ascii="Symbol" w:hAnsi="Symbol" w:hint="default"/>
      </w:rPr>
    </w:lvl>
    <w:lvl w:ilvl="7" w:tplc="04090003" w:tentative="1">
      <w:start w:val="1"/>
      <w:numFmt w:val="bullet"/>
      <w:lvlText w:val="o"/>
      <w:lvlJc w:val="left"/>
      <w:pPr>
        <w:tabs>
          <w:tab w:val="num" w:pos="5558"/>
        </w:tabs>
        <w:ind w:left="5558" w:hanging="360"/>
      </w:pPr>
      <w:rPr>
        <w:rFonts w:ascii="Courier New" w:hAnsi="Courier New" w:cs="Arial" w:hint="default"/>
      </w:rPr>
    </w:lvl>
    <w:lvl w:ilvl="8" w:tplc="04090005" w:tentative="1">
      <w:start w:val="1"/>
      <w:numFmt w:val="bullet"/>
      <w:lvlText w:val=""/>
      <w:lvlJc w:val="left"/>
      <w:pPr>
        <w:tabs>
          <w:tab w:val="num" w:pos="6278"/>
        </w:tabs>
        <w:ind w:left="6278" w:hanging="360"/>
      </w:pPr>
      <w:rPr>
        <w:rFonts w:ascii="Wingdings" w:hAnsi="Wingdings" w:hint="default"/>
      </w:rPr>
    </w:lvl>
  </w:abstractNum>
  <w:abstractNum w:abstractNumId="25" w15:restartNumberingAfterBreak="0">
    <w:nsid w:val="40011C38"/>
    <w:multiLevelType w:val="hybridMultilevel"/>
    <w:tmpl w:val="A02662A2"/>
    <w:lvl w:ilvl="0" w:tplc="0CE2BE1C">
      <w:start w:val="1"/>
      <w:numFmt w:val="decimal"/>
      <w:lvlText w:val="%1."/>
      <w:lvlJc w:val="left"/>
      <w:pPr>
        <w:tabs>
          <w:tab w:val="num" w:pos="360"/>
        </w:tabs>
        <w:ind w:left="360" w:hanging="360"/>
      </w:pPr>
      <w:rPr>
        <w:rFonts w:hint="default"/>
      </w:rPr>
    </w:lvl>
    <w:lvl w:ilvl="1" w:tplc="D1C6121A" w:tentative="1">
      <w:start w:val="1"/>
      <w:numFmt w:val="bullet"/>
      <w:lvlText w:val="•"/>
      <w:lvlJc w:val="left"/>
      <w:pPr>
        <w:tabs>
          <w:tab w:val="num" w:pos="1080"/>
        </w:tabs>
        <w:ind w:left="1080" w:hanging="360"/>
      </w:pPr>
      <w:rPr>
        <w:rFonts w:ascii="Verdana" w:hAnsi="Verdana" w:hint="default"/>
      </w:rPr>
    </w:lvl>
    <w:lvl w:ilvl="2" w:tplc="AB8204CC" w:tentative="1">
      <w:start w:val="1"/>
      <w:numFmt w:val="bullet"/>
      <w:lvlText w:val="•"/>
      <w:lvlJc w:val="left"/>
      <w:pPr>
        <w:tabs>
          <w:tab w:val="num" w:pos="1800"/>
        </w:tabs>
        <w:ind w:left="1800" w:hanging="360"/>
      </w:pPr>
      <w:rPr>
        <w:rFonts w:ascii="Verdana" w:hAnsi="Verdana" w:hint="default"/>
      </w:rPr>
    </w:lvl>
    <w:lvl w:ilvl="3" w:tplc="626C2CE2" w:tentative="1">
      <w:start w:val="1"/>
      <w:numFmt w:val="bullet"/>
      <w:lvlText w:val="•"/>
      <w:lvlJc w:val="left"/>
      <w:pPr>
        <w:tabs>
          <w:tab w:val="num" w:pos="2520"/>
        </w:tabs>
        <w:ind w:left="2520" w:hanging="360"/>
      </w:pPr>
      <w:rPr>
        <w:rFonts w:ascii="Verdana" w:hAnsi="Verdana" w:hint="default"/>
      </w:rPr>
    </w:lvl>
    <w:lvl w:ilvl="4" w:tplc="363038FA" w:tentative="1">
      <w:start w:val="1"/>
      <w:numFmt w:val="bullet"/>
      <w:lvlText w:val="•"/>
      <w:lvlJc w:val="left"/>
      <w:pPr>
        <w:tabs>
          <w:tab w:val="num" w:pos="3240"/>
        </w:tabs>
        <w:ind w:left="3240" w:hanging="360"/>
      </w:pPr>
      <w:rPr>
        <w:rFonts w:ascii="Verdana" w:hAnsi="Verdana" w:hint="default"/>
      </w:rPr>
    </w:lvl>
    <w:lvl w:ilvl="5" w:tplc="41A49064" w:tentative="1">
      <w:start w:val="1"/>
      <w:numFmt w:val="bullet"/>
      <w:lvlText w:val="•"/>
      <w:lvlJc w:val="left"/>
      <w:pPr>
        <w:tabs>
          <w:tab w:val="num" w:pos="3960"/>
        </w:tabs>
        <w:ind w:left="3960" w:hanging="360"/>
      </w:pPr>
      <w:rPr>
        <w:rFonts w:ascii="Verdana" w:hAnsi="Verdana" w:hint="default"/>
      </w:rPr>
    </w:lvl>
    <w:lvl w:ilvl="6" w:tplc="D7E05D58" w:tentative="1">
      <w:start w:val="1"/>
      <w:numFmt w:val="bullet"/>
      <w:lvlText w:val="•"/>
      <w:lvlJc w:val="left"/>
      <w:pPr>
        <w:tabs>
          <w:tab w:val="num" w:pos="4680"/>
        </w:tabs>
        <w:ind w:left="4680" w:hanging="360"/>
      </w:pPr>
      <w:rPr>
        <w:rFonts w:ascii="Verdana" w:hAnsi="Verdana" w:hint="default"/>
      </w:rPr>
    </w:lvl>
    <w:lvl w:ilvl="7" w:tplc="8FF6761A" w:tentative="1">
      <w:start w:val="1"/>
      <w:numFmt w:val="bullet"/>
      <w:lvlText w:val="•"/>
      <w:lvlJc w:val="left"/>
      <w:pPr>
        <w:tabs>
          <w:tab w:val="num" w:pos="5400"/>
        </w:tabs>
        <w:ind w:left="5400" w:hanging="360"/>
      </w:pPr>
      <w:rPr>
        <w:rFonts w:ascii="Verdana" w:hAnsi="Verdana" w:hint="default"/>
      </w:rPr>
    </w:lvl>
    <w:lvl w:ilvl="8" w:tplc="24541C54" w:tentative="1">
      <w:start w:val="1"/>
      <w:numFmt w:val="bullet"/>
      <w:lvlText w:val="•"/>
      <w:lvlJc w:val="left"/>
      <w:pPr>
        <w:tabs>
          <w:tab w:val="num" w:pos="6120"/>
        </w:tabs>
        <w:ind w:left="6120" w:hanging="360"/>
      </w:pPr>
      <w:rPr>
        <w:rFonts w:ascii="Verdana" w:hAnsi="Verdana" w:hint="default"/>
      </w:rPr>
    </w:lvl>
  </w:abstractNum>
  <w:abstractNum w:abstractNumId="26" w15:restartNumberingAfterBreak="0">
    <w:nsid w:val="40F1259F"/>
    <w:multiLevelType w:val="hybridMultilevel"/>
    <w:tmpl w:val="EA2401B4"/>
    <w:lvl w:ilvl="0" w:tplc="A43C2A52">
      <w:start w:val="21"/>
      <w:numFmt w:val="bullet"/>
      <w:lvlText w:val="-"/>
      <w:lvlJc w:val="left"/>
      <w:pPr>
        <w:tabs>
          <w:tab w:val="num" w:pos="720"/>
        </w:tabs>
        <w:ind w:left="720" w:hanging="360"/>
      </w:pPr>
      <w:rPr>
        <w:rFonts w:ascii="Calibri" w:eastAsia="Century Schoolbook" w:hAnsi="Calibri" w:cs="Book Antiqu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C75CA"/>
    <w:multiLevelType w:val="singleLevel"/>
    <w:tmpl w:val="6BE0D05A"/>
    <w:lvl w:ilvl="0">
      <w:start w:val="1"/>
      <w:numFmt w:val="decimal"/>
      <w:lvlText w:val="%1. "/>
      <w:legacy w:legacy="1" w:legacySpace="0" w:legacyIndent="360"/>
      <w:lvlJc w:val="left"/>
      <w:pPr>
        <w:ind w:left="360" w:hanging="360"/>
      </w:pPr>
      <w:rPr>
        <w:rFonts w:asciiTheme="minorHAnsi" w:hAnsiTheme="minorHAnsi" w:cstheme="minorHAnsi" w:hint="default"/>
        <w:b w:val="0"/>
        <w:i w:val="0"/>
        <w:sz w:val="22"/>
        <w:u w:val="none"/>
      </w:rPr>
    </w:lvl>
  </w:abstractNum>
  <w:abstractNum w:abstractNumId="28" w15:restartNumberingAfterBreak="0">
    <w:nsid w:val="4ADE7D3B"/>
    <w:multiLevelType w:val="hybridMultilevel"/>
    <w:tmpl w:val="750CE7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84395B"/>
    <w:multiLevelType w:val="hybridMultilevel"/>
    <w:tmpl w:val="332A524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87134CC"/>
    <w:multiLevelType w:val="hybridMultilevel"/>
    <w:tmpl w:val="CCBA705A"/>
    <w:lvl w:ilvl="0" w:tplc="9A7ABA6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0E4BEC"/>
    <w:multiLevelType w:val="hybridMultilevel"/>
    <w:tmpl w:val="783E8166"/>
    <w:lvl w:ilvl="0" w:tplc="EB468710">
      <w:numFmt w:val="bullet"/>
      <w:lvlText w:val="-"/>
      <w:lvlJc w:val="left"/>
      <w:pPr>
        <w:tabs>
          <w:tab w:val="num" w:pos="1580"/>
        </w:tabs>
        <w:ind w:left="1580" w:hanging="860"/>
      </w:pPr>
      <w:rPr>
        <w:rFonts w:ascii="CG Omega" w:eastAsia="Times New Roman" w:hAnsi="CG Omega" w:hint="default"/>
        <w:w w:val="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36B5B92"/>
    <w:multiLevelType w:val="hybridMultilevel"/>
    <w:tmpl w:val="5352F4BE"/>
    <w:lvl w:ilvl="0" w:tplc="28B6537E">
      <w:start w:val="1"/>
      <w:numFmt w:val="bullet"/>
      <w:lvlText w:val=""/>
      <w:lvlJc w:val="left"/>
      <w:pPr>
        <w:tabs>
          <w:tab w:val="num" w:pos="544"/>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65703D90"/>
    <w:multiLevelType w:val="singleLevel"/>
    <w:tmpl w:val="4926AD0A"/>
    <w:lvl w:ilvl="0">
      <w:numFmt w:val="bullet"/>
      <w:lvlText w:val="-"/>
      <w:lvlJc w:val="left"/>
      <w:pPr>
        <w:tabs>
          <w:tab w:val="num" w:pos="1080"/>
        </w:tabs>
        <w:ind w:left="1080" w:hanging="360"/>
      </w:pPr>
      <w:rPr>
        <w:rFonts w:ascii="Times New Roman" w:hAnsi="Times New Roman" w:hint="default"/>
      </w:rPr>
    </w:lvl>
  </w:abstractNum>
  <w:abstractNum w:abstractNumId="34" w15:restartNumberingAfterBreak="0">
    <w:nsid w:val="67B84E50"/>
    <w:multiLevelType w:val="hybridMultilevel"/>
    <w:tmpl w:val="1D78D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5D63C1"/>
    <w:multiLevelType w:val="hybridMultilevel"/>
    <w:tmpl w:val="53FC4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821B6"/>
    <w:multiLevelType w:val="hybridMultilevel"/>
    <w:tmpl w:val="E67CB3E2"/>
    <w:lvl w:ilvl="0" w:tplc="08090003">
      <w:start w:val="1"/>
      <w:numFmt w:val="bullet"/>
      <w:lvlText w:val="o"/>
      <w:lvlJc w:val="left"/>
      <w:pPr>
        <w:ind w:left="927" w:hanging="360"/>
      </w:pPr>
      <w:rPr>
        <w:rFonts w:ascii="Courier New" w:hAnsi="Courier New" w:cs="Arial" w:hint="default"/>
      </w:rPr>
    </w:lvl>
    <w:lvl w:ilvl="1" w:tplc="08090003" w:tentative="1">
      <w:start w:val="1"/>
      <w:numFmt w:val="bullet"/>
      <w:lvlText w:val="o"/>
      <w:lvlJc w:val="left"/>
      <w:pPr>
        <w:ind w:left="1647" w:hanging="360"/>
      </w:pPr>
      <w:rPr>
        <w:rFonts w:ascii="Courier New" w:hAnsi="Courier New" w:cs="Aria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Arial"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Arial"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6A76770F"/>
    <w:multiLevelType w:val="hybridMultilevel"/>
    <w:tmpl w:val="9A18281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Symbo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Symbo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B7D708F"/>
    <w:multiLevelType w:val="hybridMultilevel"/>
    <w:tmpl w:val="E98886A4"/>
    <w:lvl w:ilvl="0" w:tplc="AEB037E8">
      <w:start w:val="1"/>
      <w:numFmt w:val="bullet"/>
      <w:lvlText w:val="•"/>
      <w:lvlJc w:val="left"/>
      <w:pPr>
        <w:tabs>
          <w:tab w:val="num" w:pos="720"/>
        </w:tabs>
        <w:ind w:left="720" w:hanging="360"/>
      </w:pPr>
      <w:rPr>
        <w:rFonts w:ascii="Times New Roman" w:hAnsi="Times New Roman" w:hint="default"/>
      </w:rPr>
    </w:lvl>
    <w:lvl w:ilvl="1" w:tplc="3E84992C">
      <w:start w:val="205"/>
      <w:numFmt w:val="bullet"/>
      <w:lvlText w:val="•"/>
      <w:lvlJc w:val="left"/>
      <w:pPr>
        <w:tabs>
          <w:tab w:val="num" w:pos="1440"/>
        </w:tabs>
        <w:ind w:left="1440" w:hanging="360"/>
      </w:pPr>
      <w:rPr>
        <w:rFonts w:ascii="Times New Roman" w:hAnsi="Times New Roman" w:hint="default"/>
      </w:rPr>
    </w:lvl>
    <w:lvl w:ilvl="2" w:tplc="CA50D28E" w:tentative="1">
      <w:start w:val="1"/>
      <w:numFmt w:val="bullet"/>
      <w:lvlText w:val="•"/>
      <w:lvlJc w:val="left"/>
      <w:pPr>
        <w:tabs>
          <w:tab w:val="num" w:pos="2160"/>
        </w:tabs>
        <w:ind w:left="2160" w:hanging="360"/>
      </w:pPr>
      <w:rPr>
        <w:rFonts w:ascii="Times New Roman" w:hAnsi="Times New Roman" w:hint="default"/>
      </w:rPr>
    </w:lvl>
    <w:lvl w:ilvl="3" w:tplc="46B4C490" w:tentative="1">
      <w:start w:val="1"/>
      <w:numFmt w:val="bullet"/>
      <w:lvlText w:val="•"/>
      <w:lvlJc w:val="left"/>
      <w:pPr>
        <w:tabs>
          <w:tab w:val="num" w:pos="2880"/>
        </w:tabs>
        <w:ind w:left="2880" w:hanging="360"/>
      </w:pPr>
      <w:rPr>
        <w:rFonts w:ascii="Times New Roman" w:hAnsi="Times New Roman" w:hint="default"/>
      </w:rPr>
    </w:lvl>
    <w:lvl w:ilvl="4" w:tplc="5E76613E" w:tentative="1">
      <w:start w:val="1"/>
      <w:numFmt w:val="bullet"/>
      <w:lvlText w:val="•"/>
      <w:lvlJc w:val="left"/>
      <w:pPr>
        <w:tabs>
          <w:tab w:val="num" w:pos="3600"/>
        </w:tabs>
        <w:ind w:left="3600" w:hanging="360"/>
      </w:pPr>
      <w:rPr>
        <w:rFonts w:ascii="Times New Roman" w:hAnsi="Times New Roman" w:hint="default"/>
      </w:rPr>
    </w:lvl>
    <w:lvl w:ilvl="5" w:tplc="F9E43334" w:tentative="1">
      <w:start w:val="1"/>
      <w:numFmt w:val="bullet"/>
      <w:lvlText w:val="•"/>
      <w:lvlJc w:val="left"/>
      <w:pPr>
        <w:tabs>
          <w:tab w:val="num" w:pos="4320"/>
        </w:tabs>
        <w:ind w:left="4320" w:hanging="360"/>
      </w:pPr>
      <w:rPr>
        <w:rFonts w:ascii="Times New Roman" w:hAnsi="Times New Roman" w:hint="default"/>
      </w:rPr>
    </w:lvl>
    <w:lvl w:ilvl="6" w:tplc="A97ECF6C" w:tentative="1">
      <w:start w:val="1"/>
      <w:numFmt w:val="bullet"/>
      <w:lvlText w:val="•"/>
      <w:lvlJc w:val="left"/>
      <w:pPr>
        <w:tabs>
          <w:tab w:val="num" w:pos="5040"/>
        </w:tabs>
        <w:ind w:left="5040" w:hanging="360"/>
      </w:pPr>
      <w:rPr>
        <w:rFonts w:ascii="Times New Roman" w:hAnsi="Times New Roman" w:hint="default"/>
      </w:rPr>
    </w:lvl>
    <w:lvl w:ilvl="7" w:tplc="19D43346" w:tentative="1">
      <w:start w:val="1"/>
      <w:numFmt w:val="bullet"/>
      <w:lvlText w:val="•"/>
      <w:lvlJc w:val="left"/>
      <w:pPr>
        <w:tabs>
          <w:tab w:val="num" w:pos="5760"/>
        </w:tabs>
        <w:ind w:left="5760" w:hanging="360"/>
      </w:pPr>
      <w:rPr>
        <w:rFonts w:ascii="Times New Roman" w:hAnsi="Times New Roman" w:hint="default"/>
      </w:rPr>
    </w:lvl>
    <w:lvl w:ilvl="8" w:tplc="968E43B4"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BB01995"/>
    <w:multiLevelType w:val="hybridMultilevel"/>
    <w:tmpl w:val="65BC7A1C"/>
    <w:lvl w:ilvl="0" w:tplc="5F7EFBB2">
      <w:start w:val="5"/>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D50166"/>
    <w:multiLevelType w:val="hybridMultilevel"/>
    <w:tmpl w:val="C056491A"/>
    <w:lvl w:ilvl="0" w:tplc="A43C2A52">
      <w:start w:val="21"/>
      <w:numFmt w:val="bullet"/>
      <w:lvlText w:val="-"/>
      <w:lvlJc w:val="left"/>
      <w:pPr>
        <w:tabs>
          <w:tab w:val="num" w:pos="720"/>
        </w:tabs>
        <w:ind w:left="720" w:hanging="360"/>
      </w:pPr>
      <w:rPr>
        <w:rFonts w:ascii="Calibri" w:eastAsia="Century Schoolbook" w:hAnsi="Calibri" w:cs="Book Antiqu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B05639"/>
    <w:multiLevelType w:val="hybridMultilevel"/>
    <w:tmpl w:val="C69E426C"/>
    <w:lvl w:ilvl="0" w:tplc="4DEE0E08">
      <w:start w:val="2"/>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B5518E"/>
    <w:multiLevelType w:val="hybridMultilevel"/>
    <w:tmpl w:val="24705F7A"/>
    <w:lvl w:ilvl="0" w:tplc="36FCD84A">
      <w:start w:val="1"/>
      <w:numFmt w:val="bullet"/>
      <w:lvlText w:val=""/>
      <w:lvlJc w:val="left"/>
      <w:pPr>
        <w:tabs>
          <w:tab w:val="num" w:pos="1004"/>
        </w:tabs>
        <w:ind w:left="1004" w:hanging="360"/>
      </w:pPr>
      <w:rPr>
        <w:rFonts w:ascii="Symbol" w:hAnsi="Symbol" w:hint="default"/>
        <w:color w:val="993366"/>
      </w:rPr>
    </w:lvl>
    <w:lvl w:ilvl="1" w:tplc="5BE6FAF0">
      <w:numFmt w:val="bullet"/>
      <w:lvlText w:val="-"/>
      <w:lvlJc w:val="left"/>
      <w:pPr>
        <w:tabs>
          <w:tab w:val="num" w:pos="1724"/>
        </w:tabs>
        <w:ind w:left="1724" w:hanging="360"/>
      </w:pPr>
      <w:rPr>
        <w:rFonts w:ascii="CG Omega" w:eastAsia="Times New Roman" w:hAnsi="CG Omega" w:cs="Times New Roman" w:hint="default"/>
        <w:color w:val="993366"/>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Symbol"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Symbol"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3" w15:restartNumberingAfterBreak="0">
    <w:nsid w:val="758B23A1"/>
    <w:multiLevelType w:val="singleLevel"/>
    <w:tmpl w:val="9A7ABA64"/>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A7F3CF6"/>
    <w:multiLevelType w:val="hybridMultilevel"/>
    <w:tmpl w:val="82C2E590"/>
    <w:lvl w:ilvl="0" w:tplc="056EC3B2">
      <w:start w:val="1"/>
      <w:numFmt w:val="bullet"/>
      <w:lvlText w:val=""/>
      <w:lvlJc w:val="left"/>
      <w:pPr>
        <w:tabs>
          <w:tab w:val="num" w:pos="624"/>
        </w:tabs>
        <w:ind w:left="624" w:hanging="340"/>
      </w:pPr>
      <w:rPr>
        <w:rFonts w:ascii="Symbol" w:hAnsi="Symbol" w:hint="default"/>
        <w:color w:val="auto"/>
        <w:sz w:val="20"/>
        <w:szCs w:val="20"/>
      </w:rPr>
    </w:lvl>
    <w:lvl w:ilvl="1" w:tplc="08090003">
      <w:start w:val="1"/>
      <w:numFmt w:val="bullet"/>
      <w:lvlText w:val="o"/>
      <w:lvlJc w:val="left"/>
      <w:pPr>
        <w:tabs>
          <w:tab w:val="num" w:pos="1724"/>
        </w:tabs>
        <w:ind w:left="1724" w:hanging="360"/>
      </w:pPr>
      <w:rPr>
        <w:rFonts w:ascii="Courier New" w:hAnsi="Courier New" w:cs="Symbol" w:hint="default"/>
      </w:rPr>
    </w:lvl>
    <w:lvl w:ilvl="2" w:tplc="4BD69F3E">
      <w:start w:val="2"/>
      <w:numFmt w:val="bullet"/>
      <w:lvlText w:val="-"/>
      <w:lvlJc w:val="left"/>
      <w:pPr>
        <w:tabs>
          <w:tab w:val="num" w:pos="2444"/>
        </w:tabs>
        <w:ind w:left="2444" w:hanging="360"/>
      </w:pPr>
      <w:rPr>
        <w:rFonts w:ascii="CG Omega" w:eastAsia="Times New Roman" w:hAnsi="CG Omega" w:cs="Times New Roman"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Symbol"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Symbol"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5" w15:restartNumberingAfterBreak="0">
    <w:nsid w:val="7B5D69DC"/>
    <w:multiLevelType w:val="singleLevel"/>
    <w:tmpl w:val="BEBCE192"/>
    <w:lvl w:ilvl="0">
      <w:start w:val="17"/>
      <w:numFmt w:val="bullet"/>
      <w:pStyle w:val="h2"/>
      <w:lvlText w:val="-"/>
      <w:lvlJc w:val="left"/>
      <w:pPr>
        <w:tabs>
          <w:tab w:val="num" w:pos="360"/>
        </w:tabs>
        <w:ind w:left="360" w:hanging="360"/>
      </w:pPr>
      <w:rPr>
        <w:rFonts w:ascii="Times New Roman" w:hAnsi="Times New Roman" w:hint="default"/>
      </w:rPr>
    </w:lvl>
  </w:abstractNum>
  <w:abstractNum w:abstractNumId="46" w15:restartNumberingAfterBreak="0">
    <w:nsid w:val="7D6558DA"/>
    <w:multiLevelType w:val="hybridMultilevel"/>
    <w:tmpl w:val="F3A6E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C0566D"/>
    <w:multiLevelType w:val="hybridMultilevel"/>
    <w:tmpl w:val="C944C9B4"/>
    <w:lvl w:ilvl="0" w:tplc="08090003">
      <w:start w:val="1"/>
      <w:numFmt w:val="bullet"/>
      <w:lvlText w:val="o"/>
      <w:lvlJc w:val="left"/>
      <w:pPr>
        <w:ind w:left="1080" w:hanging="360"/>
      </w:pPr>
      <w:rPr>
        <w:rFonts w:ascii="Courier New" w:hAnsi="Courier New" w:cs="Aria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num w:numId="1" w16cid:durableId="984049183">
    <w:abstractNumId w:val="27"/>
  </w:num>
  <w:num w:numId="2" w16cid:durableId="588394953">
    <w:abstractNumId w:val="45"/>
  </w:num>
  <w:num w:numId="3" w16cid:durableId="1273443383">
    <w:abstractNumId w:val="22"/>
  </w:num>
  <w:num w:numId="4" w16cid:durableId="1509445446">
    <w:abstractNumId w:val="25"/>
  </w:num>
  <w:num w:numId="5" w16cid:durableId="667172056">
    <w:abstractNumId w:val="23"/>
  </w:num>
  <w:num w:numId="6" w16cid:durableId="1845895085">
    <w:abstractNumId w:val="6"/>
  </w:num>
  <w:num w:numId="7" w16cid:durableId="2064794966">
    <w:abstractNumId w:val="15"/>
  </w:num>
  <w:num w:numId="8" w16cid:durableId="833378122">
    <w:abstractNumId w:val="17"/>
  </w:num>
  <w:num w:numId="9" w16cid:durableId="2044986257">
    <w:abstractNumId w:val="33"/>
  </w:num>
  <w:num w:numId="10" w16cid:durableId="1131168455">
    <w:abstractNumId w:val="29"/>
  </w:num>
  <w:num w:numId="11" w16cid:durableId="1211262644">
    <w:abstractNumId w:val="44"/>
  </w:num>
  <w:num w:numId="12" w16cid:durableId="1369794277">
    <w:abstractNumId w:val="9"/>
  </w:num>
  <w:num w:numId="13" w16cid:durableId="941231318">
    <w:abstractNumId w:val="18"/>
  </w:num>
  <w:num w:numId="14" w16cid:durableId="13775951">
    <w:abstractNumId w:val="19"/>
  </w:num>
  <w:num w:numId="15" w16cid:durableId="1212769319">
    <w:abstractNumId w:val="16"/>
  </w:num>
  <w:num w:numId="16" w16cid:durableId="108471148">
    <w:abstractNumId w:val="14"/>
  </w:num>
  <w:num w:numId="17" w16cid:durableId="1106266215">
    <w:abstractNumId w:val="1"/>
  </w:num>
  <w:num w:numId="18" w16cid:durableId="595016081">
    <w:abstractNumId w:val="42"/>
  </w:num>
  <w:num w:numId="19" w16cid:durableId="37702903">
    <w:abstractNumId w:val="11"/>
  </w:num>
  <w:num w:numId="20" w16cid:durableId="1992365833">
    <w:abstractNumId w:val="10"/>
  </w:num>
  <w:num w:numId="21" w16cid:durableId="4427681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0296993">
    <w:abstractNumId w:val="28"/>
  </w:num>
  <w:num w:numId="23" w16cid:durableId="1038354619">
    <w:abstractNumId w:val="37"/>
  </w:num>
  <w:num w:numId="24" w16cid:durableId="1831409223">
    <w:abstractNumId w:val="5"/>
  </w:num>
  <w:num w:numId="25" w16cid:durableId="743189117">
    <w:abstractNumId w:val="31"/>
  </w:num>
  <w:num w:numId="26" w16cid:durableId="961615086">
    <w:abstractNumId w:val="46"/>
  </w:num>
  <w:num w:numId="27" w16cid:durableId="158934286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789571">
    <w:abstractNumId w:val="4"/>
  </w:num>
  <w:num w:numId="29" w16cid:durableId="18698488">
    <w:abstractNumId w:val="43"/>
  </w:num>
  <w:num w:numId="30" w16cid:durableId="1068455412">
    <w:abstractNumId w:val="26"/>
  </w:num>
  <w:num w:numId="31" w16cid:durableId="1402559517">
    <w:abstractNumId w:val="40"/>
  </w:num>
  <w:num w:numId="32" w16cid:durableId="525949458">
    <w:abstractNumId w:val="30"/>
  </w:num>
  <w:num w:numId="33" w16cid:durableId="1354841857">
    <w:abstractNumId w:val="38"/>
  </w:num>
  <w:num w:numId="34" w16cid:durableId="117795630">
    <w:abstractNumId w:val="2"/>
  </w:num>
  <w:num w:numId="35" w16cid:durableId="144011410">
    <w:abstractNumId w:val="32"/>
  </w:num>
  <w:num w:numId="36" w16cid:durableId="48498339">
    <w:abstractNumId w:val="47"/>
  </w:num>
  <w:num w:numId="37" w16cid:durableId="1326779716">
    <w:abstractNumId w:val="36"/>
  </w:num>
  <w:num w:numId="38" w16cid:durableId="1341666304">
    <w:abstractNumId w:val="35"/>
  </w:num>
  <w:num w:numId="39" w16cid:durableId="1795098397">
    <w:abstractNumId w:val="39"/>
  </w:num>
  <w:num w:numId="40" w16cid:durableId="19073733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4886668">
    <w:abstractNumId w:val="24"/>
  </w:num>
  <w:num w:numId="42" w16cid:durableId="1073967560">
    <w:abstractNumId w:val="20"/>
  </w:num>
  <w:num w:numId="43" w16cid:durableId="1247153260">
    <w:abstractNumId w:val="21"/>
  </w:num>
  <w:num w:numId="44" w16cid:durableId="1258175982">
    <w:abstractNumId w:val="34"/>
  </w:num>
  <w:num w:numId="45" w16cid:durableId="509756611">
    <w:abstractNumId w:val="7"/>
  </w:num>
  <w:num w:numId="46" w16cid:durableId="1023943668">
    <w:abstractNumId w:val="3"/>
  </w:num>
  <w:num w:numId="47" w16cid:durableId="2072775937">
    <w:abstractNumId w:val="41"/>
  </w:num>
  <w:num w:numId="48" w16cid:durableId="21252245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98"/>
    <w:rsid w:val="00122EBB"/>
    <w:rsid w:val="0012528E"/>
    <w:rsid w:val="001A67C5"/>
    <w:rsid w:val="002168C4"/>
    <w:rsid w:val="002308C1"/>
    <w:rsid w:val="002801F3"/>
    <w:rsid w:val="002F7041"/>
    <w:rsid w:val="003A7840"/>
    <w:rsid w:val="004B332C"/>
    <w:rsid w:val="004F23E0"/>
    <w:rsid w:val="00524898"/>
    <w:rsid w:val="00525052"/>
    <w:rsid w:val="00731370"/>
    <w:rsid w:val="00762DDC"/>
    <w:rsid w:val="008665F6"/>
    <w:rsid w:val="008F58D7"/>
    <w:rsid w:val="00911BAF"/>
    <w:rsid w:val="00952194"/>
    <w:rsid w:val="00981472"/>
    <w:rsid w:val="009B1169"/>
    <w:rsid w:val="009B583C"/>
    <w:rsid w:val="00A03FE0"/>
    <w:rsid w:val="00B97470"/>
    <w:rsid w:val="00BB0841"/>
    <w:rsid w:val="00BD48BC"/>
    <w:rsid w:val="00C60193"/>
    <w:rsid w:val="00C9400B"/>
    <w:rsid w:val="00D07CA5"/>
    <w:rsid w:val="00D24C5B"/>
    <w:rsid w:val="00D81998"/>
    <w:rsid w:val="00D87F2B"/>
    <w:rsid w:val="00DD789B"/>
    <w:rsid w:val="00EA3645"/>
    <w:rsid w:val="00F47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E4746"/>
  <w15:docId w15:val="{1A052654-B8B5-C94E-8CE7-F4D1FEF3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24898"/>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right"/>
      <w:outlineLvl w:val="2"/>
    </w:pPr>
    <w:rPr>
      <w:b/>
      <w:i/>
    </w:rPr>
  </w:style>
  <w:style w:type="paragraph" w:styleId="Heading4">
    <w:name w:val="heading 4"/>
    <w:basedOn w:val="Normal"/>
    <w:next w:val="Normal"/>
    <w:qFormat/>
    <w:pPr>
      <w:keepNext/>
      <w:jc w:val="right"/>
      <w:outlineLvl w:val="3"/>
    </w:pPr>
    <w:rPr>
      <w:sz w:val="28"/>
    </w:rPr>
  </w:style>
  <w:style w:type="paragraph" w:styleId="Heading5">
    <w:name w:val="heading 5"/>
    <w:basedOn w:val="Normal"/>
    <w:next w:val="Normal"/>
    <w:qFormat/>
    <w:pPr>
      <w:keepNext/>
      <w:jc w:val="center"/>
      <w:outlineLvl w:val="4"/>
    </w:pPr>
    <w:rPr>
      <w:rFonts w:ascii="Univers" w:hAnsi="Univers"/>
      <w:b/>
      <w:sz w:val="18"/>
    </w:rPr>
  </w:style>
  <w:style w:type="paragraph" w:styleId="Heading6">
    <w:name w:val="heading 6"/>
    <w:basedOn w:val="Normal"/>
    <w:next w:val="Normal"/>
    <w:qFormat/>
    <w:pPr>
      <w:keepNext/>
      <w:outlineLvl w:val="5"/>
    </w:pPr>
    <w:rPr>
      <w:b/>
      <w:sz w:val="28"/>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both"/>
      <w:outlineLvl w:val="7"/>
    </w:pPr>
    <w:rPr>
      <w:b/>
      <w:sz w:val="28"/>
    </w:rPr>
  </w:style>
  <w:style w:type="paragraph" w:styleId="Heading9">
    <w:name w:val="heading 9"/>
    <w:basedOn w:val="Normal"/>
    <w:next w:val="Normal"/>
    <w:qFormat/>
    <w:pPr>
      <w:keepNext/>
      <w:outlineLvl w:val="8"/>
    </w:pPr>
    <w:rPr>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2">
    <w:name w:val="Body Text 2"/>
    <w:basedOn w:val="Normal"/>
    <w:pPr>
      <w:jc w:val="center"/>
    </w:pPr>
    <w:rPr>
      <w:rFonts w:ascii="Univers" w:hAnsi="Univers"/>
      <w:b/>
      <w:w w:val="90"/>
      <w:sz w:val="18"/>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jc w:val="right"/>
    </w:pPr>
    <w:rPr>
      <w:b/>
    </w:rPr>
  </w:style>
  <w:style w:type="paragraph" w:customStyle="1" w:styleId="DashBullet">
    <w:name w:val="Dash Bullet"/>
    <w:basedOn w:val="Normal"/>
    <w:pPr>
      <w:tabs>
        <w:tab w:val="left" w:pos="1080"/>
      </w:tabs>
      <w:ind w:left="1080" w:hanging="360"/>
    </w:pPr>
    <w:rPr>
      <w:rFonts w:ascii="Times New Roman" w:hAnsi="Times New Roman"/>
      <w:sz w:val="20"/>
    </w:rPr>
  </w:style>
  <w:style w:type="character" w:styleId="FollowedHyperlink">
    <w:name w:val="FollowedHyperlink"/>
    <w:basedOn w:val="DefaultParagraphFont"/>
    <w:rPr>
      <w:color w:val="800080"/>
      <w:u w:val="single"/>
    </w:rPr>
  </w:style>
  <w:style w:type="paragraph" w:styleId="BodyText3">
    <w:name w:val="Body Text 3"/>
    <w:basedOn w:val="Normal"/>
    <w:pPr>
      <w:spacing w:line="240" w:lineRule="atLeast"/>
      <w:jc w:val="both"/>
    </w:pPr>
    <w:rPr>
      <w:rFonts w:ascii="Arial" w:hAnsi="Arial"/>
      <w:snapToGrid w:val="0"/>
      <w:color w:val="000000"/>
    </w:rPr>
  </w:style>
  <w:style w:type="paragraph" w:styleId="BodyTextIndent">
    <w:name w:val="Body Text Indent"/>
    <w:basedOn w:val="Normal"/>
    <w:pPr>
      <w:ind w:left="60"/>
    </w:p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BodyTextIndent2">
    <w:name w:val="Body Text Indent 2"/>
    <w:basedOn w:val="Normal"/>
    <w:pPr>
      <w:spacing w:line="360" w:lineRule="auto"/>
      <w:ind w:left="720" w:hanging="720"/>
      <w:jc w:val="both"/>
    </w:pPr>
  </w:style>
  <w:style w:type="paragraph" w:customStyle="1" w:styleId="h2">
    <w:name w:val="h2"/>
    <w:basedOn w:val="Normal"/>
    <w:pPr>
      <w:numPr>
        <w:ilvl w:val="1"/>
        <w:numId w:val="2"/>
      </w:numPr>
      <w:tabs>
        <w:tab w:val="num" w:pos="1440"/>
      </w:tabs>
      <w:spacing w:after="120"/>
      <w:ind w:left="1440"/>
    </w:pPr>
    <w:rPr>
      <w:rFonts w:ascii="Frutiger 45 Light" w:hAnsi="Frutiger 45 Light"/>
      <w:lang w:val="en-US"/>
    </w:rPr>
  </w:style>
  <w:style w:type="paragraph" w:customStyle="1" w:styleId="questions">
    <w:name w:val="questions"/>
    <w:next w:val="Normal"/>
    <w:rsid w:val="006831A0"/>
    <w:pPr>
      <w:spacing w:after="120"/>
      <w:contextualSpacing/>
    </w:pPr>
    <w:rPr>
      <w:b/>
      <w:i/>
      <w:color w:val="7A0043"/>
      <w:sz w:val="32"/>
      <w:szCs w:val="32"/>
    </w:rPr>
  </w:style>
  <w:style w:type="table" w:styleId="TableGrid">
    <w:name w:val="Table Grid"/>
    <w:basedOn w:val="TableNormal"/>
    <w:rsid w:val="00F3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MinuteText">
    <w:name w:val="Numbered Minute Text"/>
    <w:basedOn w:val="Normal"/>
    <w:rsid w:val="00FF64DA"/>
    <w:pPr>
      <w:spacing w:line="240" w:lineRule="atLeast"/>
      <w:outlineLvl w:val="1"/>
    </w:pPr>
    <w:rPr>
      <w:rFonts w:ascii="Arial" w:hAnsi="Arial"/>
      <w:lang w:eastAsia="en-GB"/>
    </w:rPr>
  </w:style>
  <w:style w:type="paragraph" w:customStyle="1" w:styleId="HBpHeadingB">
    <w:name w:val="HBpHeadingB"/>
    <w:basedOn w:val="Normal"/>
    <w:rsid w:val="00C973D7"/>
    <w:pPr>
      <w:keepNext/>
      <w:keepLines/>
      <w:tabs>
        <w:tab w:val="left" w:pos="720"/>
      </w:tabs>
      <w:spacing w:before="240" w:after="120" w:line="240" w:lineRule="atLeast"/>
      <w:jc w:val="center"/>
      <w:outlineLvl w:val="1"/>
    </w:pPr>
    <w:rPr>
      <w:rFonts w:ascii="Arial" w:hAnsi="Arial"/>
      <w:color w:val="000000"/>
      <w:sz w:val="32"/>
      <w:lang w:eastAsia="en-GB"/>
    </w:rPr>
  </w:style>
  <w:style w:type="paragraph" w:styleId="ListParagraph">
    <w:name w:val="List Paragraph"/>
    <w:basedOn w:val="Normal"/>
    <w:uiPriority w:val="34"/>
    <w:qFormat/>
    <w:rsid w:val="00524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961362">
      <w:bodyDiv w:val="1"/>
      <w:marLeft w:val="0"/>
      <w:marRight w:val="0"/>
      <w:marTop w:val="0"/>
      <w:marBottom w:val="0"/>
      <w:divBdr>
        <w:top w:val="none" w:sz="0" w:space="0" w:color="auto"/>
        <w:left w:val="none" w:sz="0" w:space="0" w:color="auto"/>
        <w:bottom w:val="none" w:sz="0" w:space="0" w:color="auto"/>
        <w:right w:val="none" w:sz="0" w:space="0" w:color="auto"/>
      </w:divBdr>
    </w:div>
    <w:div w:id="97599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s.org.uk/standards/code-of-conduct" TargetMode="External"/><Relationship Id="rId13" Type="http://schemas.openxmlformats.org/officeDocument/2006/relationships/hyperlink" Target="https://www.aqr.org.uk/a/20030201-ethnographyjoys" TargetMode="External"/><Relationship Id="rId18" Type="http://schemas.openxmlformats.org/officeDocument/2006/relationships/hyperlink" Target="https://www.slideshare.net/kevinam/now-i-see-what-you-mean-an-experiment-in-photographyasresearc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ventbrite.co.uk/e/apg-workshop-from-slides-to-sofas-with-mark-hadfield-tickets-657944237927?aff=Email1" TargetMode="External"/><Relationship Id="rId12" Type="http://schemas.openxmlformats.org/officeDocument/2006/relationships/hyperlink" Target="https://www.aqr.org.uk/refsection/safety-guidance.shtml" TargetMode="External"/><Relationship Id="rId17" Type="http://schemas.openxmlformats.org/officeDocument/2006/relationships/hyperlink" Target="https://www.aqr.org.uk/a/20120901-wildsid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rs.org.uk/researchbuyersguide-results/q/recruitment/search-type/companie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kevin@wardlemclean.co.uk" TargetMode="External"/><Relationship Id="rId23" Type="http://schemas.openxmlformats.org/officeDocument/2006/relationships/header" Target="header3.xml"/><Relationship Id="rId10" Type="http://schemas.openxmlformats.org/officeDocument/2006/relationships/hyperlink" Target="https://theicg.co.uk/consultants/?_search=recruitmen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qr.org.uk/dir/recruitment.shtml" TargetMode="External"/><Relationship Id="rId14" Type="http://schemas.openxmlformats.org/officeDocument/2006/relationships/hyperlink" Target="https://www.aqr.org.uk/a/20051115-consumerimmersion"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wardlemclean.co.uk" TargetMode="External"/><Relationship Id="rId1" Type="http://schemas.openxmlformats.org/officeDocument/2006/relationships/hyperlink" Target="mailto:kevin@wardlemclean.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vinmclean/Dropbox/My%20Mac%20(kevin&#8217;s%20MacBook%20Pro)/Desktop/A%20McLean%20&amp;%20Co/docs%20and%20templates/WM%20new%202021/WM%20Word%20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WM Word template 22.dotx</Template>
  <TotalTime>8</TotalTime>
  <Pages>4</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Wardle McLean</Company>
  <LinksUpToDate>false</LinksUpToDate>
  <CharactersWithSpaces>8937</CharactersWithSpaces>
  <SharedDoc>false</SharedDoc>
  <HyperlinkBase/>
  <HLinks>
    <vt:vector size="12" baseType="variant">
      <vt:variant>
        <vt:i4>3735678</vt:i4>
      </vt:variant>
      <vt:variant>
        <vt:i4>9</vt:i4>
      </vt:variant>
      <vt:variant>
        <vt:i4>0</vt:i4>
      </vt:variant>
      <vt:variant>
        <vt:i4>5</vt:i4>
      </vt:variant>
      <vt:variant>
        <vt:lpwstr>http://www.wardlemclean.co.uk/</vt:lpwstr>
      </vt:variant>
      <vt:variant>
        <vt:lpwstr/>
      </vt:variant>
      <vt:variant>
        <vt:i4>2883651</vt:i4>
      </vt:variant>
      <vt:variant>
        <vt:i4>6</vt:i4>
      </vt:variant>
      <vt:variant>
        <vt:i4>0</vt:i4>
      </vt:variant>
      <vt:variant>
        <vt:i4>5</vt:i4>
      </vt:variant>
      <vt:variant>
        <vt:lpwstr>mailto:kevin@wardlemclean.co.uk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mclean</dc:creator>
  <cp:keywords/>
  <dc:description/>
  <cp:lastModifiedBy>kevin mclean</cp:lastModifiedBy>
  <cp:revision>2</cp:revision>
  <cp:lastPrinted>2012-02-21T10:36:00Z</cp:lastPrinted>
  <dcterms:created xsi:type="dcterms:W3CDTF">2023-06-28T14:43:00Z</dcterms:created>
  <dcterms:modified xsi:type="dcterms:W3CDTF">2023-06-28T14:51:00Z</dcterms:modified>
  <cp:category/>
</cp:coreProperties>
</file>